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EC" w:rsidRPr="007D6277" w:rsidRDefault="00F521EC" w:rsidP="00F521EC">
      <w:pPr>
        <w:spacing w:line="240" w:lineRule="auto"/>
        <w:jc w:val="center"/>
        <w:rPr>
          <w:rFonts w:ascii="Times New Roman" w:hAnsi="Times New Roman"/>
          <w:b/>
          <w:bCs/>
          <w:sz w:val="24"/>
          <w:szCs w:val="24"/>
        </w:rPr>
      </w:pPr>
      <w:bookmarkStart w:id="0" w:name="_Toc511114808"/>
      <w:bookmarkStart w:id="1" w:name="_Toc516068266"/>
      <w:bookmarkStart w:id="2" w:name="_Toc511114809"/>
      <w:bookmarkStart w:id="3" w:name="_Toc516068267"/>
      <w:r>
        <w:rPr>
          <w:rFonts w:ascii="Times New Roman" w:hAnsi="Times New Roman"/>
          <w:b/>
          <w:bCs/>
          <w:sz w:val="24"/>
          <w:szCs w:val="24"/>
        </w:rPr>
        <w:t>Determinants o</w:t>
      </w:r>
      <w:r w:rsidRPr="007D6277">
        <w:rPr>
          <w:rFonts w:ascii="Times New Roman" w:hAnsi="Times New Roman"/>
          <w:b/>
          <w:bCs/>
          <w:sz w:val="24"/>
          <w:szCs w:val="24"/>
        </w:rPr>
        <w:t>f Exotic Poultry Breeds A</w:t>
      </w:r>
      <w:r>
        <w:rPr>
          <w:rFonts w:ascii="Times New Roman" w:hAnsi="Times New Roman"/>
          <w:b/>
          <w:bCs/>
          <w:sz w:val="24"/>
          <w:szCs w:val="24"/>
        </w:rPr>
        <w:t>doption by Smallholder Farmers i</w:t>
      </w:r>
      <w:r w:rsidRPr="007D6277">
        <w:rPr>
          <w:rFonts w:ascii="Times New Roman" w:hAnsi="Times New Roman"/>
          <w:b/>
          <w:bCs/>
          <w:sz w:val="24"/>
          <w:szCs w:val="24"/>
        </w:rPr>
        <w:t xml:space="preserve">n Gibe District, </w:t>
      </w:r>
      <w:proofErr w:type="spellStart"/>
      <w:r w:rsidRPr="007D6277">
        <w:rPr>
          <w:rFonts w:ascii="Times New Roman" w:hAnsi="Times New Roman"/>
          <w:b/>
          <w:bCs/>
          <w:sz w:val="24"/>
          <w:szCs w:val="24"/>
        </w:rPr>
        <w:t>Hadiya</w:t>
      </w:r>
      <w:proofErr w:type="spellEnd"/>
      <w:r w:rsidRPr="007D6277">
        <w:rPr>
          <w:rFonts w:ascii="Times New Roman" w:hAnsi="Times New Roman"/>
          <w:b/>
          <w:bCs/>
          <w:sz w:val="24"/>
          <w:szCs w:val="24"/>
        </w:rPr>
        <w:t xml:space="preserve"> Zone, Ethiopia</w:t>
      </w:r>
    </w:p>
    <w:p w:rsidR="00F521EC" w:rsidRPr="007D6277" w:rsidRDefault="00F521EC" w:rsidP="00F521EC">
      <w:pPr>
        <w:spacing w:line="240" w:lineRule="auto"/>
        <w:jc w:val="center"/>
        <w:rPr>
          <w:rFonts w:ascii="Times New Roman" w:hAnsi="Times New Roman"/>
          <w:b/>
          <w:bCs/>
          <w:sz w:val="24"/>
          <w:szCs w:val="24"/>
        </w:rPr>
      </w:pPr>
    </w:p>
    <w:p w:rsidR="00F521EC" w:rsidRPr="007D6277" w:rsidRDefault="00F521EC" w:rsidP="00F521EC">
      <w:pPr>
        <w:spacing w:line="240" w:lineRule="auto"/>
        <w:jc w:val="center"/>
        <w:rPr>
          <w:rFonts w:ascii="Times New Roman" w:hAnsi="Times New Roman"/>
          <w:b/>
          <w:bCs/>
          <w:sz w:val="24"/>
          <w:szCs w:val="24"/>
        </w:rPr>
      </w:pPr>
      <w:bookmarkStart w:id="4" w:name="_GoBack"/>
      <w:bookmarkEnd w:id="4"/>
    </w:p>
    <w:p w:rsidR="00F521EC" w:rsidRPr="007D6277" w:rsidRDefault="00F521EC" w:rsidP="00F521EC">
      <w:pPr>
        <w:spacing w:line="240" w:lineRule="auto"/>
        <w:jc w:val="center"/>
        <w:rPr>
          <w:rFonts w:ascii="Times New Roman" w:hAnsi="Times New Roman"/>
          <w:bCs/>
          <w:i/>
          <w:sz w:val="24"/>
          <w:szCs w:val="24"/>
        </w:rPr>
      </w:pPr>
      <w:proofErr w:type="spellStart"/>
      <w:r w:rsidRPr="007D6277">
        <w:rPr>
          <w:rFonts w:ascii="Times New Roman" w:hAnsi="Times New Roman"/>
          <w:bCs/>
          <w:i/>
          <w:sz w:val="24"/>
          <w:szCs w:val="24"/>
        </w:rPr>
        <w:t>Dessalegn</w:t>
      </w:r>
      <w:proofErr w:type="spellEnd"/>
      <w:r w:rsidRPr="007D6277">
        <w:rPr>
          <w:rFonts w:ascii="Times New Roman" w:hAnsi="Times New Roman"/>
          <w:bCs/>
          <w:i/>
          <w:sz w:val="24"/>
          <w:szCs w:val="24"/>
        </w:rPr>
        <w:t xml:space="preserve"> </w:t>
      </w:r>
      <w:proofErr w:type="spellStart"/>
      <w:r w:rsidRPr="007D6277">
        <w:rPr>
          <w:rFonts w:ascii="Times New Roman" w:hAnsi="Times New Roman"/>
          <w:bCs/>
          <w:i/>
          <w:sz w:val="24"/>
          <w:szCs w:val="24"/>
        </w:rPr>
        <w:t>Shiferaw</w:t>
      </w:r>
      <w:proofErr w:type="spellEnd"/>
      <w:r>
        <w:rPr>
          <w:rFonts w:ascii="Times New Roman" w:hAnsi="Times New Roman"/>
          <w:bCs/>
          <w:i/>
          <w:sz w:val="24"/>
          <w:szCs w:val="24"/>
        </w:rPr>
        <w:t>,</w:t>
      </w:r>
      <w:r w:rsidRPr="00781892">
        <w:rPr>
          <w:rFonts w:ascii="Times New Roman" w:hAnsi="Times New Roman"/>
          <w:bCs/>
          <w:i/>
          <w:sz w:val="24"/>
          <w:szCs w:val="24"/>
          <w:vertAlign w:val="superscript"/>
        </w:rPr>
        <w:t xml:space="preserve"> 1</w:t>
      </w:r>
      <w:r>
        <w:rPr>
          <w:rFonts w:ascii="Times New Roman" w:hAnsi="Times New Roman"/>
          <w:bCs/>
          <w:i/>
          <w:sz w:val="24"/>
          <w:szCs w:val="24"/>
        </w:rPr>
        <w:t xml:space="preserve"> </w:t>
      </w:r>
      <w:proofErr w:type="spellStart"/>
      <w:r>
        <w:rPr>
          <w:rFonts w:ascii="Times New Roman" w:hAnsi="Times New Roman"/>
          <w:bCs/>
          <w:i/>
          <w:sz w:val="24"/>
          <w:szCs w:val="24"/>
        </w:rPr>
        <w:t>Muluken</w:t>
      </w:r>
      <w:proofErr w:type="spellEnd"/>
      <w:r>
        <w:rPr>
          <w:rFonts w:ascii="Times New Roman" w:hAnsi="Times New Roman"/>
          <w:bCs/>
          <w:i/>
          <w:sz w:val="24"/>
          <w:szCs w:val="24"/>
        </w:rPr>
        <w:t xml:space="preserve"> </w:t>
      </w:r>
      <w:proofErr w:type="spellStart"/>
      <w:r>
        <w:rPr>
          <w:rFonts w:ascii="Times New Roman" w:hAnsi="Times New Roman"/>
          <w:bCs/>
          <w:i/>
          <w:sz w:val="24"/>
          <w:szCs w:val="24"/>
        </w:rPr>
        <w:t>Gezahegn</w:t>
      </w:r>
      <w:proofErr w:type="spellEnd"/>
      <w:r>
        <w:rPr>
          <w:rFonts w:ascii="Times New Roman" w:hAnsi="Times New Roman"/>
          <w:bCs/>
          <w:i/>
          <w:sz w:val="24"/>
          <w:szCs w:val="24"/>
        </w:rPr>
        <w:t>,</w:t>
      </w:r>
      <w:r w:rsidRPr="00781892">
        <w:rPr>
          <w:rFonts w:ascii="Times New Roman" w:hAnsi="Times New Roman"/>
          <w:bCs/>
          <w:i/>
          <w:sz w:val="24"/>
          <w:szCs w:val="24"/>
          <w:vertAlign w:val="superscript"/>
        </w:rPr>
        <w:t xml:space="preserve"> 2 </w:t>
      </w:r>
      <w:proofErr w:type="spellStart"/>
      <w:r>
        <w:rPr>
          <w:rFonts w:ascii="Times New Roman" w:hAnsi="Times New Roman"/>
          <w:bCs/>
          <w:i/>
          <w:sz w:val="24"/>
          <w:szCs w:val="24"/>
        </w:rPr>
        <w:t>Tesfaye</w:t>
      </w:r>
      <w:proofErr w:type="spellEnd"/>
      <w:r>
        <w:rPr>
          <w:rFonts w:ascii="Times New Roman" w:hAnsi="Times New Roman"/>
          <w:bCs/>
          <w:i/>
          <w:sz w:val="24"/>
          <w:szCs w:val="24"/>
        </w:rPr>
        <w:t xml:space="preserve"> Lemma </w:t>
      </w:r>
      <w:r w:rsidRPr="00781892">
        <w:rPr>
          <w:rFonts w:ascii="Times New Roman" w:hAnsi="Times New Roman"/>
          <w:bCs/>
          <w:i/>
          <w:sz w:val="24"/>
          <w:szCs w:val="24"/>
          <w:vertAlign w:val="superscript"/>
        </w:rPr>
        <w:t>3</w:t>
      </w:r>
    </w:p>
    <w:p w:rsidR="00F521EC" w:rsidRPr="007D6277" w:rsidRDefault="00F521EC" w:rsidP="00F521EC">
      <w:pPr>
        <w:spacing w:line="240" w:lineRule="auto"/>
        <w:jc w:val="center"/>
        <w:rPr>
          <w:rFonts w:ascii="Times New Roman" w:hAnsi="Times New Roman"/>
          <w:bCs/>
          <w:i/>
          <w:sz w:val="24"/>
          <w:szCs w:val="24"/>
        </w:rPr>
      </w:pPr>
    </w:p>
    <w:p w:rsidR="00F521EC" w:rsidRPr="0050046D" w:rsidRDefault="00F521EC" w:rsidP="00F521EC">
      <w:pPr>
        <w:spacing w:line="240" w:lineRule="auto"/>
        <w:jc w:val="center"/>
        <w:rPr>
          <w:rFonts w:ascii="Times New Roman" w:hAnsi="Times New Roman"/>
          <w:bCs/>
          <w:i/>
          <w:sz w:val="24"/>
          <w:szCs w:val="24"/>
        </w:rPr>
      </w:pPr>
    </w:p>
    <w:p w:rsidR="00F521EC" w:rsidRPr="0050046D" w:rsidRDefault="00F521EC" w:rsidP="00F521EC">
      <w:pPr>
        <w:spacing w:line="240" w:lineRule="auto"/>
        <w:rPr>
          <w:rFonts w:ascii="Times New Roman" w:hAnsi="Times New Roman"/>
          <w:bCs/>
          <w:sz w:val="24"/>
          <w:szCs w:val="24"/>
        </w:rPr>
      </w:pPr>
      <w:r w:rsidRPr="0050046D">
        <w:rPr>
          <w:rFonts w:ascii="Times New Roman" w:eastAsiaTheme="minorHAnsi" w:hAnsi="Times New Roman"/>
          <w:iCs/>
          <w:sz w:val="24"/>
          <w:szCs w:val="24"/>
        </w:rPr>
        <w:t xml:space="preserve">1. Department of Rural Development and Agricultural Extension, </w:t>
      </w:r>
      <w:proofErr w:type="spellStart"/>
      <w:r w:rsidRPr="0050046D">
        <w:rPr>
          <w:rFonts w:ascii="Times New Roman" w:eastAsiaTheme="minorHAnsi" w:hAnsi="Times New Roman"/>
          <w:iCs/>
          <w:sz w:val="24"/>
          <w:szCs w:val="24"/>
        </w:rPr>
        <w:t>Wachemo</w:t>
      </w:r>
      <w:proofErr w:type="spellEnd"/>
      <w:r w:rsidRPr="0050046D">
        <w:rPr>
          <w:rFonts w:ascii="Times New Roman" w:eastAsiaTheme="minorHAnsi" w:hAnsi="Times New Roman"/>
          <w:iCs/>
          <w:sz w:val="24"/>
          <w:szCs w:val="24"/>
        </w:rPr>
        <w:t xml:space="preserve"> University</w:t>
      </w:r>
    </w:p>
    <w:p w:rsidR="00F521EC" w:rsidRPr="0050046D" w:rsidRDefault="00F521EC" w:rsidP="00F521EC">
      <w:pPr>
        <w:spacing w:line="240" w:lineRule="auto"/>
        <w:jc w:val="left"/>
        <w:rPr>
          <w:rFonts w:ascii="Times New Roman" w:hAnsi="Times New Roman"/>
          <w:sz w:val="24"/>
          <w:szCs w:val="24"/>
        </w:rPr>
      </w:pPr>
      <w:r w:rsidRPr="0050046D">
        <w:rPr>
          <w:rFonts w:ascii="Times New Roman" w:hAnsi="Times New Roman"/>
          <w:bCs/>
          <w:sz w:val="24"/>
          <w:szCs w:val="24"/>
        </w:rPr>
        <w:t xml:space="preserve">Correspondent author: </w:t>
      </w:r>
      <w:hyperlink r:id="rId5" w:history="1">
        <w:r w:rsidRPr="0050046D">
          <w:rPr>
            <w:rStyle w:val="Hyperlink"/>
            <w:rFonts w:ascii="Times New Roman" w:hAnsi="Times New Roman"/>
            <w:bCs/>
            <w:color w:val="auto"/>
            <w:sz w:val="24"/>
            <w:szCs w:val="24"/>
          </w:rPr>
          <w:t>dessuyusuf@gmail.com</w:t>
        </w:r>
      </w:hyperlink>
      <w:r w:rsidRPr="0050046D">
        <w:rPr>
          <w:rFonts w:ascii="Times New Roman" w:hAnsi="Times New Roman"/>
          <w:sz w:val="24"/>
          <w:szCs w:val="24"/>
        </w:rPr>
        <w:t>, +251910809803</w:t>
      </w:r>
    </w:p>
    <w:p w:rsidR="00F521EC" w:rsidRPr="0050046D" w:rsidRDefault="00F521EC" w:rsidP="00F521EC">
      <w:pPr>
        <w:spacing w:line="240" w:lineRule="auto"/>
        <w:jc w:val="left"/>
        <w:rPr>
          <w:rFonts w:ascii="Times New Roman" w:hAnsi="Times New Roman"/>
          <w:sz w:val="24"/>
          <w:szCs w:val="24"/>
        </w:rPr>
      </w:pPr>
      <w:r w:rsidRPr="0050046D">
        <w:rPr>
          <w:rFonts w:ascii="Times New Roman" w:hAnsi="Times New Roman"/>
          <w:sz w:val="24"/>
          <w:szCs w:val="24"/>
        </w:rPr>
        <w:t xml:space="preserve">2. </w:t>
      </w:r>
      <w:r w:rsidRPr="0050046D">
        <w:rPr>
          <w:rFonts w:ascii="Times New Roman" w:hAnsi="Times New Roman"/>
          <w:sz w:val="24"/>
          <w:szCs w:val="24"/>
          <w:shd w:val="clear" w:color="auto" w:fill="FFFFFF"/>
        </w:rPr>
        <w:t xml:space="preserve">Institutions, Innovation Systems, and Economic Development, </w:t>
      </w:r>
      <w:proofErr w:type="spellStart"/>
      <w:r w:rsidRPr="0050046D">
        <w:rPr>
          <w:rFonts w:ascii="Times New Roman" w:hAnsi="Times New Roman"/>
          <w:sz w:val="24"/>
          <w:szCs w:val="24"/>
          <w:shd w:val="clear" w:color="auto" w:fill="FFFFFF"/>
        </w:rPr>
        <w:t>Haramaya</w:t>
      </w:r>
      <w:proofErr w:type="spellEnd"/>
      <w:r w:rsidRPr="0050046D">
        <w:rPr>
          <w:rFonts w:ascii="Times New Roman" w:hAnsi="Times New Roman"/>
          <w:sz w:val="24"/>
          <w:szCs w:val="24"/>
          <w:shd w:val="clear" w:color="auto" w:fill="FFFFFF"/>
        </w:rPr>
        <w:t xml:space="preserve"> University, Dire </w:t>
      </w:r>
      <w:proofErr w:type="spellStart"/>
      <w:r w:rsidRPr="0050046D">
        <w:rPr>
          <w:rFonts w:ascii="Times New Roman" w:hAnsi="Times New Roman"/>
          <w:sz w:val="24"/>
          <w:szCs w:val="24"/>
          <w:shd w:val="clear" w:color="auto" w:fill="FFFFFF"/>
        </w:rPr>
        <w:t>Dawa</w:t>
      </w:r>
      <w:proofErr w:type="spellEnd"/>
      <w:r w:rsidRPr="0050046D">
        <w:rPr>
          <w:rFonts w:ascii="Times New Roman" w:hAnsi="Times New Roman"/>
          <w:sz w:val="24"/>
          <w:szCs w:val="24"/>
          <w:shd w:val="clear" w:color="auto" w:fill="FFFFFF"/>
        </w:rPr>
        <w:t>, Ethiopia</w:t>
      </w:r>
      <w:r w:rsidRPr="0050046D">
        <w:rPr>
          <w:rFonts w:ascii="Times New Roman" w:hAnsi="Times New Roman"/>
          <w:sz w:val="24"/>
          <w:szCs w:val="24"/>
        </w:rPr>
        <w:t xml:space="preserve">: </w:t>
      </w:r>
      <w:hyperlink r:id="rId6" w:history="1">
        <w:r w:rsidRPr="00906868">
          <w:rPr>
            <w:rStyle w:val="Hyperlink"/>
            <w:rFonts w:ascii="Times New Roman" w:hAnsi="Times New Roman"/>
            <w:color w:val="auto"/>
            <w:sz w:val="24"/>
            <w:szCs w:val="24"/>
          </w:rPr>
          <w:t>mgw.tud@gmail.com</w:t>
        </w:r>
      </w:hyperlink>
      <w:r w:rsidRPr="00F521EC">
        <w:rPr>
          <w:rStyle w:val="Hyperlink"/>
          <w:rFonts w:ascii="Times New Roman" w:hAnsi="Times New Roman"/>
          <w:color w:val="auto"/>
          <w:sz w:val="24"/>
          <w:szCs w:val="24"/>
          <w:u w:val="none"/>
        </w:rPr>
        <w:t>; +251902590665</w:t>
      </w:r>
    </w:p>
    <w:p w:rsidR="00F521EC" w:rsidRPr="00F521EC" w:rsidRDefault="00F521EC" w:rsidP="00F521EC">
      <w:pPr>
        <w:spacing w:line="240" w:lineRule="auto"/>
        <w:jc w:val="left"/>
        <w:rPr>
          <w:rFonts w:ascii="Times New Roman" w:hAnsi="Times New Roman"/>
          <w:b/>
          <w:bCs/>
          <w:sz w:val="24"/>
          <w:szCs w:val="24"/>
        </w:rPr>
      </w:pPr>
      <w:r w:rsidRPr="0050046D">
        <w:rPr>
          <w:rFonts w:ascii="Times New Roman" w:hAnsi="Times New Roman"/>
          <w:sz w:val="24"/>
          <w:szCs w:val="24"/>
        </w:rPr>
        <w:t xml:space="preserve">3. </w:t>
      </w:r>
      <w:r w:rsidRPr="0050046D">
        <w:rPr>
          <w:rFonts w:ascii="Times New Roman" w:hAnsi="Times New Roman"/>
          <w:sz w:val="24"/>
          <w:szCs w:val="24"/>
          <w:shd w:val="clear" w:color="auto" w:fill="FFFFFF"/>
        </w:rPr>
        <w:t xml:space="preserve">Associate Professor of Rural Development, </w:t>
      </w:r>
      <w:proofErr w:type="spellStart"/>
      <w:r w:rsidRPr="0050046D">
        <w:rPr>
          <w:rFonts w:ascii="Times New Roman" w:hAnsi="Times New Roman"/>
          <w:sz w:val="24"/>
          <w:szCs w:val="24"/>
          <w:shd w:val="clear" w:color="auto" w:fill="FFFFFF"/>
        </w:rPr>
        <w:t>Haramaya</w:t>
      </w:r>
      <w:proofErr w:type="spellEnd"/>
      <w:r w:rsidRPr="0050046D">
        <w:rPr>
          <w:rFonts w:ascii="Times New Roman" w:hAnsi="Times New Roman"/>
          <w:sz w:val="24"/>
          <w:szCs w:val="24"/>
          <w:shd w:val="clear" w:color="auto" w:fill="FFFFFF"/>
        </w:rPr>
        <w:t xml:space="preserve"> University and </w:t>
      </w:r>
      <w:r w:rsidRPr="00F521EC">
        <w:rPr>
          <w:rStyle w:val="Strong"/>
          <w:rFonts w:ascii="Times New Roman" w:hAnsi="Times New Roman"/>
          <w:b w:val="0"/>
          <w:sz w:val="24"/>
          <w:szCs w:val="24"/>
          <w:shd w:val="clear" w:color="auto" w:fill="FFFFFF"/>
        </w:rPr>
        <w:t xml:space="preserve">Vice President for Research Affairs </w:t>
      </w:r>
      <w:hyperlink r:id="rId7" w:history="1">
        <w:r w:rsidRPr="00F521EC">
          <w:rPr>
            <w:rStyle w:val="Hyperlink"/>
            <w:rFonts w:ascii="Times New Roman" w:hAnsi="Times New Roman"/>
            <w:color w:val="auto"/>
            <w:sz w:val="24"/>
            <w:szCs w:val="24"/>
            <w:u w:val="none"/>
            <w:shd w:val="clear" w:color="auto" w:fill="FFFFFF"/>
          </w:rPr>
          <w:t>t.lemma41@yahoo.com</w:t>
        </w:r>
      </w:hyperlink>
      <w:r w:rsidRPr="00F521EC">
        <w:rPr>
          <w:rStyle w:val="Hyperlink"/>
          <w:rFonts w:ascii="Times New Roman" w:hAnsi="Times New Roman"/>
          <w:sz w:val="24"/>
          <w:szCs w:val="24"/>
          <w:u w:val="none"/>
          <w:shd w:val="clear" w:color="auto" w:fill="FFFFFF"/>
        </w:rPr>
        <w:t>;</w:t>
      </w:r>
      <w:r w:rsidRPr="00F521EC">
        <w:rPr>
          <w:rFonts w:ascii="Times New Roman" w:hAnsi="Times New Roman"/>
          <w:b/>
          <w:sz w:val="24"/>
          <w:szCs w:val="24"/>
          <w:shd w:val="clear" w:color="auto" w:fill="FFFFFF"/>
        </w:rPr>
        <w:t xml:space="preserve"> +251 255 53 03 24</w:t>
      </w:r>
    </w:p>
    <w:p w:rsidR="00F521EC" w:rsidRDefault="00F521EC" w:rsidP="00F521EC">
      <w:pPr>
        <w:pStyle w:val="Heading1"/>
        <w:ind w:firstLine="0"/>
        <w:rPr>
          <w:rFonts w:ascii="Times New Roman" w:hAnsi="Times New Roman"/>
          <w:b/>
          <w:bCs/>
          <w:color w:val="auto"/>
          <w:sz w:val="24"/>
          <w:szCs w:val="24"/>
        </w:rPr>
      </w:pPr>
    </w:p>
    <w:p w:rsidR="00F521EC" w:rsidRPr="007D6277" w:rsidRDefault="00F521EC" w:rsidP="00F521EC">
      <w:pPr>
        <w:pStyle w:val="Heading1"/>
        <w:ind w:firstLine="0"/>
        <w:jc w:val="center"/>
        <w:rPr>
          <w:rFonts w:ascii="Times New Roman" w:hAnsi="Times New Roman"/>
          <w:b/>
          <w:bCs/>
          <w:color w:val="auto"/>
          <w:sz w:val="28"/>
          <w:szCs w:val="24"/>
        </w:rPr>
      </w:pPr>
      <w:r w:rsidRPr="007D6277">
        <w:rPr>
          <w:rFonts w:ascii="Times New Roman" w:hAnsi="Times New Roman"/>
          <w:b/>
          <w:bCs/>
          <w:color w:val="auto"/>
          <w:sz w:val="24"/>
          <w:szCs w:val="24"/>
        </w:rPr>
        <w:t>ABSTRACT</w:t>
      </w:r>
      <w:bookmarkEnd w:id="0"/>
      <w:bookmarkEnd w:id="1"/>
    </w:p>
    <w:p w:rsidR="00F521EC" w:rsidRPr="00C14C52" w:rsidRDefault="00F521EC" w:rsidP="00F521EC">
      <w:pPr>
        <w:autoSpaceDE w:val="0"/>
        <w:autoSpaceDN w:val="0"/>
        <w:adjustRightInd w:val="0"/>
        <w:spacing w:line="240" w:lineRule="auto"/>
        <w:rPr>
          <w:rFonts w:ascii="Times New Roman" w:hAnsi="Times New Roman"/>
          <w:i/>
          <w:sz w:val="24"/>
          <w:szCs w:val="24"/>
        </w:rPr>
      </w:pPr>
      <w:r w:rsidRPr="007D6277">
        <w:rPr>
          <w:rFonts w:ascii="Times New Roman" w:hAnsi="Times New Roman"/>
          <w:i/>
          <w:sz w:val="24"/>
          <w:szCs w:val="24"/>
        </w:rPr>
        <w:t xml:space="preserve">This study aimed </w:t>
      </w:r>
      <w:r>
        <w:rPr>
          <w:rFonts w:ascii="Times New Roman" w:hAnsi="Times New Roman"/>
          <w:i/>
          <w:sz w:val="24"/>
          <w:szCs w:val="24"/>
        </w:rPr>
        <w:t>to assess</w:t>
      </w:r>
      <w:r w:rsidRPr="007D6277">
        <w:rPr>
          <w:rFonts w:ascii="Times New Roman" w:hAnsi="Times New Roman"/>
          <w:i/>
          <w:sz w:val="24"/>
          <w:szCs w:val="24"/>
        </w:rPr>
        <w:t xml:space="preserve"> </w:t>
      </w:r>
      <w:r>
        <w:rPr>
          <w:rFonts w:ascii="Times New Roman" w:hAnsi="Times New Roman"/>
          <w:i/>
          <w:sz w:val="24"/>
          <w:szCs w:val="24"/>
        </w:rPr>
        <w:t xml:space="preserve">the </w:t>
      </w:r>
      <w:r w:rsidRPr="007D6277">
        <w:rPr>
          <w:rFonts w:ascii="Times New Roman" w:hAnsi="Times New Roman"/>
          <w:i/>
          <w:sz w:val="24"/>
          <w:szCs w:val="24"/>
        </w:rPr>
        <w:t xml:space="preserve">perception of farmers on exotic poultry; the contribution of exotic poultry production to household income and consumption and to identify </w:t>
      </w:r>
      <w:r w:rsidRPr="007D6277">
        <w:rPr>
          <w:rFonts w:ascii="Times New Roman" w:eastAsia="SimSun" w:hAnsi="Times New Roman"/>
          <w:i/>
          <w:sz w:val="24"/>
          <w:szCs w:val="24"/>
        </w:rPr>
        <w:t>factors that determine the probability and intensity of exotic poultry adoption among rural chicken producers</w:t>
      </w:r>
      <w:r w:rsidRPr="007D6277">
        <w:rPr>
          <w:rFonts w:ascii="Times New Roman" w:hAnsi="Times New Roman"/>
          <w:i/>
          <w:sz w:val="24"/>
          <w:szCs w:val="24"/>
        </w:rPr>
        <w:t xml:space="preserve">. Using a multi-stage random sampling method, 155 households were selected for interview. Focus group discussions and key informant </w:t>
      </w:r>
      <w:r>
        <w:rPr>
          <w:rFonts w:ascii="Times New Roman" w:hAnsi="Times New Roman"/>
          <w:i/>
          <w:sz w:val="24"/>
          <w:szCs w:val="24"/>
        </w:rPr>
        <w:t>interviews</w:t>
      </w:r>
      <w:r w:rsidRPr="007D6277">
        <w:rPr>
          <w:rFonts w:ascii="Times New Roman" w:hAnsi="Times New Roman"/>
          <w:i/>
          <w:sz w:val="24"/>
          <w:szCs w:val="24"/>
        </w:rPr>
        <w:t xml:space="preserve"> were employed to collect quantitative and qualitative data.</w:t>
      </w:r>
      <w:r w:rsidRPr="007D6277">
        <w:rPr>
          <w:rFonts w:ascii="Times New Roman" w:hAnsi="Times New Roman"/>
          <w:i/>
          <w:iCs/>
          <w:sz w:val="24"/>
          <w:szCs w:val="24"/>
        </w:rPr>
        <w:t xml:space="preserve"> Based on the perception of farmers about the advantages of exotic poultry breeds production because of their superior market price of live chickens, egg production capacity, early maturing chicks, market price of egg and they also pointed out the barriers of </w:t>
      </w:r>
      <w:r w:rsidRPr="007D6277">
        <w:rPr>
          <w:rFonts w:ascii="Times New Roman" w:hAnsi="Times New Roman"/>
          <w:i/>
          <w:sz w:val="24"/>
          <w:szCs w:val="28"/>
        </w:rPr>
        <w:t>exotic</w:t>
      </w:r>
      <w:r>
        <w:rPr>
          <w:rFonts w:ascii="Times New Roman" w:hAnsi="Times New Roman"/>
          <w:i/>
          <w:sz w:val="24"/>
          <w:szCs w:val="28"/>
        </w:rPr>
        <w:t xml:space="preserve"> </w:t>
      </w:r>
      <w:r w:rsidRPr="007D6277">
        <w:rPr>
          <w:rFonts w:ascii="Times New Roman" w:hAnsi="Times New Roman"/>
          <w:i/>
          <w:iCs/>
          <w:sz w:val="24"/>
          <w:szCs w:val="24"/>
        </w:rPr>
        <w:t xml:space="preserve">poultry breeds production because of susceptibility to disease, lack of vaccination, lack of chicks, needs more care. Besides, the mean annual income from the sale of eggs and a live chicken, </w:t>
      </w:r>
      <w:r>
        <w:rPr>
          <w:rFonts w:ascii="Times New Roman" w:hAnsi="Times New Roman"/>
          <w:i/>
          <w:iCs/>
          <w:sz w:val="24"/>
          <w:szCs w:val="24"/>
        </w:rPr>
        <w:t>adopters</w:t>
      </w:r>
      <w:r w:rsidRPr="007D6277">
        <w:rPr>
          <w:rFonts w:ascii="Times New Roman" w:hAnsi="Times New Roman"/>
          <w:i/>
          <w:iCs/>
          <w:sz w:val="24"/>
          <w:szCs w:val="24"/>
        </w:rPr>
        <w:t xml:space="preserve"> earned </w:t>
      </w:r>
      <w:r>
        <w:rPr>
          <w:rFonts w:ascii="Times New Roman" w:hAnsi="Times New Roman"/>
          <w:i/>
          <w:iCs/>
          <w:sz w:val="24"/>
          <w:szCs w:val="24"/>
        </w:rPr>
        <w:t xml:space="preserve">an </w:t>
      </w:r>
      <w:r w:rsidRPr="007D6277">
        <w:rPr>
          <w:rFonts w:ascii="Times New Roman" w:hAnsi="Times New Roman"/>
          <w:i/>
          <w:iCs/>
          <w:sz w:val="24"/>
          <w:szCs w:val="24"/>
        </w:rPr>
        <w:t xml:space="preserve">advantage of 762.61 ETB </w:t>
      </w:r>
      <w:r>
        <w:rPr>
          <w:rFonts w:ascii="Times New Roman" w:hAnsi="Times New Roman"/>
          <w:i/>
          <w:iCs/>
          <w:sz w:val="24"/>
          <w:szCs w:val="24"/>
        </w:rPr>
        <w:t>over</w:t>
      </w:r>
      <w:r w:rsidRPr="007D6277">
        <w:rPr>
          <w:rFonts w:ascii="Times New Roman" w:hAnsi="Times New Roman"/>
          <w:i/>
          <w:iCs/>
          <w:sz w:val="24"/>
          <w:szCs w:val="24"/>
        </w:rPr>
        <w:t xml:space="preserve"> </w:t>
      </w:r>
      <w:r>
        <w:rPr>
          <w:rFonts w:ascii="Times New Roman" w:hAnsi="Times New Roman"/>
          <w:i/>
          <w:iCs/>
          <w:sz w:val="24"/>
          <w:szCs w:val="24"/>
        </w:rPr>
        <w:t>non-adopters</w:t>
      </w:r>
      <w:r w:rsidRPr="007D6277">
        <w:rPr>
          <w:rFonts w:ascii="Times New Roman" w:hAnsi="Times New Roman"/>
          <w:i/>
          <w:iCs/>
          <w:sz w:val="24"/>
          <w:szCs w:val="24"/>
        </w:rPr>
        <w:t xml:space="preserve">. Additionally, in food consumption adopters were found to be better in different food </w:t>
      </w:r>
      <w:r>
        <w:rPr>
          <w:rFonts w:ascii="Times New Roman" w:hAnsi="Times New Roman"/>
          <w:i/>
          <w:iCs/>
          <w:sz w:val="24"/>
          <w:szCs w:val="24"/>
        </w:rPr>
        <w:t>groups</w:t>
      </w:r>
      <w:r w:rsidRPr="007D6277">
        <w:rPr>
          <w:rFonts w:ascii="Times New Roman" w:hAnsi="Times New Roman"/>
          <w:i/>
          <w:iCs/>
          <w:sz w:val="24"/>
          <w:szCs w:val="24"/>
        </w:rPr>
        <w:t xml:space="preserve"> i.e. adopters score higher in food consumption, particularly in consuming meat (egg and chicken meat). This also indicates adopters were found to be better in diet diversifying than non-adopters by </w:t>
      </w:r>
      <w:r>
        <w:rPr>
          <w:rFonts w:ascii="Times New Roman" w:hAnsi="Times New Roman"/>
          <w:i/>
          <w:iCs/>
          <w:sz w:val="24"/>
          <w:szCs w:val="24"/>
        </w:rPr>
        <w:t>the</w:t>
      </w:r>
      <w:r w:rsidRPr="007D6277">
        <w:rPr>
          <w:rFonts w:ascii="Times New Roman" w:hAnsi="Times New Roman"/>
          <w:i/>
          <w:iCs/>
          <w:sz w:val="24"/>
          <w:szCs w:val="24"/>
        </w:rPr>
        <w:t xml:space="preserve"> days recall method. On the other hand, the output of </w:t>
      </w:r>
      <w:r>
        <w:rPr>
          <w:rFonts w:ascii="Times New Roman" w:hAnsi="Times New Roman"/>
          <w:i/>
          <w:iCs/>
          <w:sz w:val="24"/>
          <w:szCs w:val="24"/>
        </w:rPr>
        <w:t xml:space="preserve">the </w:t>
      </w:r>
      <w:r w:rsidRPr="007D6277">
        <w:rPr>
          <w:rFonts w:ascii="Times New Roman" w:hAnsi="Times New Roman"/>
          <w:i/>
          <w:iCs/>
          <w:sz w:val="24"/>
          <w:szCs w:val="24"/>
        </w:rPr>
        <w:t xml:space="preserve">model indicated that household size, </w:t>
      </w:r>
      <w:r w:rsidRPr="007D6277">
        <w:rPr>
          <w:rFonts w:ascii="Times New Roman" w:hAnsi="Times New Roman"/>
          <w:i/>
          <w:sz w:val="24"/>
          <w:szCs w:val="24"/>
        </w:rPr>
        <w:t>experience of farming,</w:t>
      </w:r>
      <w:r w:rsidRPr="007D6277">
        <w:rPr>
          <w:rFonts w:ascii="Times New Roman" w:hAnsi="Times New Roman"/>
          <w:i/>
          <w:iCs/>
          <w:sz w:val="24"/>
          <w:szCs w:val="24"/>
        </w:rPr>
        <w:t xml:space="preserve"> farm size, sex, off/non-farm income, livestock holding, distance to the market</w:t>
      </w:r>
      <w:r>
        <w:rPr>
          <w:rFonts w:ascii="Times New Roman" w:hAnsi="Times New Roman"/>
          <w:i/>
          <w:iCs/>
          <w:sz w:val="24"/>
          <w:szCs w:val="24"/>
        </w:rPr>
        <w:t>,</w:t>
      </w:r>
      <w:r w:rsidRPr="007D6277">
        <w:rPr>
          <w:rFonts w:ascii="Times New Roman" w:hAnsi="Times New Roman"/>
          <w:i/>
          <w:iCs/>
          <w:sz w:val="24"/>
          <w:szCs w:val="24"/>
        </w:rPr>
        <w:t xml:space="preserve"> and access to credit service were found to be significant at 1%. Therefore, the study concludes that the probability of adoption and intensity of exotic poultry will be sustained through paying attention and moving along with those variables influencing the adoption decision and intensity significantly.</w:t>
      </w:r>
    </w:p>
    <w:p w:rsidR="00F521EC" w:rsidRPr="007D6277" w:rsidRDefault="00F521EC" w:rsidP="00F521EC">
      <w:pPr>
        <w:autoSpaceDE w:val="0"/>
        <w:autoSpaceDN w:val="0"/>
        <w:adjustRightInd w:val="0"/>
        <w:spacing w:after="0" w:line="240" w:lineRule="auto"/>
        <w:ind w:left="360"/>
        <w:contextualSpacing/>
        <w:rPr>
          <w:rFonts w:ascii="Times New Roman" w:eastAsia="SimSun" w:hAnsi="Times New Roman"/>
          <w:i/>
          <w:iCs/>
          <w:sz w:val="24"/>
          <w:szCs w:val="24"/>
        </w:rPr>
      </w:pPr>
      <w:r>
        <w:rPr>
          <w:rFonts w:ascii="Times New Roman" w:eastAsia="SimSun" w:hAnsi="Times New Roman"/>
          <w:b/>
          <w:bCs/>
          <w:i/>
          <w:iCs/>
          <w:sz w:val="24"/>
          <w:szCs w:val="24"/>
        </w:rPr>
        <w:t>Keywords</w:t>
      </w:r>
      <w:r w:rsidRPr="007D6277">
        <w:rPr>
          <w:rFonts w:ascii="Times New Roman" w:eastAsia="SimSun" w:hAnsi="Times New Roman"/>
          <w:i/>
          <w:iCs/>
          <w:sz w:val="24"/>
          <w:szCs w:val="24"/>
        </w:rPr>
        <w:t xml:space="preserve">: Adoption, exotic poultry, perception, Double-hurdle model, </w:t>
      </w:r>
      <w:proofErr w:type="spellStart"/>
      <w:r w:rsidRPr="007D6277">
        <w:rPr>
          <w:rFonts w:ascii="Times New Roman" w:eastAsia="SimSun" w:hAnsi="Times New Roman"/>
          <w:i/>
          <w:iCs/>
          <w:sz w:val="24"/>
          <w:szCs w:val="24"/>
        </w:rPr>
        <w:t>Likert</w:t>
      </w:r>
      <w:proofErr w:type="spellEnd"/>
      <w:r w:rsidRPr="007D6277">
        <w:rPr>
          <w:rFonts w:ascii="Times New Roman" w:eastAsia="SimSun" w:hAnsi="Times New Roman"/>
          <w:i/>
          <w:iCs/>
          <w:sz w:val="24"/>
          <w:szCs w:val="24"/>
        </w:rPr>
        <w:t xml:space="preserve"> scale</w:t>
      </w:r>
    </w:p>
    <w:p w:rsidR="00F521EC" w:rsidRPr="007D6277" w:rsidRDefault="00F521EC" w:rsidP="00F521EC">
      <w:pPr>
        <w:autoSpaceDE w:val="0"/>
        <w:autoSpaceDN w:val="0"/>
        <w:adjustRightInd w:val="0"/>
        <w:spacing w:after="0" w:line="240" w:lineRule="auto"/>
        <w:ind w:left="360"/>
        <w:contextualSpacing/>
        <w:rPr>
          <w:rFonts w:ascii="Times New Roman" w:hAnsi="Times New Roman"/>
          <w:color w:val="000000"/>
          <w:sz w:val="24"/>
          <w:szCs w:val="24"/>
        </w:rPr>
      </w:pPr>
    </w:p>
    <w:p w:rsidR="00F521EC" w:rsidRPr="007D6277" w:rsidRDefault="00F521EC" w:rsidP="00F521EC">
      <w:pPr>
        <w:keepNext/>
        <w:keepLines/>
        <w:spacing w:after="0" w:line="360" w:lineRule="auto"/>
        <w:jc w:val="center"/>
        <w:outlineLvl w:val="0"/>
        <w:rPr>
          <w:rFonts w:ascii="Times New Roman" w:hAnsi="Times New Roman"/>
          <w:b/>
          <w:bCs/>
          <w:sz w:val="24"/>
          <w:szCs w:val="24"/>
        </w:rPr>
      </w:pPr>
      <w:r w:rsidRPr="007D6277">
        <w:rPr>
          <w:rFonts w:ascii="Times New Roman" w:hAnsi="Times New Roman"/>
          <w:b/>
          <w:bCs/>
          <w:sz w:val="24"/>
          <w:szCs w:val="24"/>
        </w:rPr>
        <w:lastRenderedPageBreak/>
        <w:t>Introduction</w:t>
      </w:r>
      <w:bookmarkEnd w:id="2"/>
      <w:bookmarkEnd w:id="3"/>
    </w:p>
    <w:p w:rsidR="00F521EC" w:rsidRPr="007D6277" w:rsidRDefault="00F521EC" w:rsidP="00F521EC">
      <w:pPr>
        <w:spacing w:line="360" w:lineRule="auto"/>
        <w:rPr>
          <w:rFonts w:ascii="Times New Roman" w:hAnsi="Times New Roman"/>
          <w:sz w:val="24"/>
          <w:szCs w:val="24"/>
        </w:rPr>
      </w:pPr>
      <w:r w:rsidRPr="007D6277">
        <w:rPr>
          <w:rFonts w:ascii="Times New Roman" w:hAnsi="Times New Roman"/>
          <w:sz w:val="24"/>
          <w:szCs w:val="24"/>
        </w:rPr>
        <w:t>In Ethiopia</w:t>
      </w:r>
      <w:r>
        <w:rPr>
          <w:rFonts w:ascii="Times New Roman" w:hAnsi="Times New Roman"/>
          <w:sz w:val="24"/>
          <w:szCs w:val="24"/>
        </w:rPr>
        <w:t>,</w:t>
      </w:r>
      <w:r w:rsidRPr="007D6277">
        <w:rPr>
          <w:rFonts w:ascii="Times New Roman" w:hAnsi="Times New Roman"/>
          <w:sz w:val="24"/>
          <w:szCs w:val="24"/>
        </w:rPr>
        <w:t xml:space="preserve"> </w:t>
      </w:r>
      <w:r>
        <w:rPr>
          <w:rFonts w:ascii="Times New Roman" w:hAnsi="Times New Roman"/>
          <w:sz w:val="24"/>
          <w:szCs w:val="24"/>
        </w:rPr>
        <w:t xml:space="preserve">livestock </w:t>
      </w:r>
      <w:r w:rsidRPr="007D6277">
        <w:rPr>
          <w:rFonts w:ascii="Times New Roman" w:hAnsi="Times New Roman"/>
          <w:sz w:val="24"/>
          <w:szCs w:val="24"/>
        </w:rPr>
        <w:t xml:space="preserve">plays </w:t>
      </w:r>
      <w:r>
        <w:rPr>
          <w:rFonts w:ascii="Times New Roman" w:hAnsi="Times New Roman"/>
          <w:sz w:val="24"/>
          <w:szCs w:val="24"/>
        </w:rPr>
        <w:t xml:space="preserve">a </w:t>
      </w:r>
      <w:r w:rsidRPr="007D6277">
        <w:rPr>
          <w:rFonts w:ascii="Times New Roman" w:hAnsi="Times New Roman"/>
          <w:sz w:val="24"/>
          <w:szCs w:val="24"/>
        </w:rPr>
        <w:t xml:space="preserve">vital role in providing animal protein, </w:t>
      </w:r>
      <w:r>
        <w:rPr>
          <w:rFonts w:ascii="Times New Roman" w:hAnsi="Times New Roman"/>
          <w:sz w:val="24"/>
          <w:szCs w:val="24"/>
        </w:rPr>
        <w:t>exporting</w:t>
      </w:r>
      <w:r w:rsidRPr="007D6277">
        <w:rPr>
          <w:rFonts w:ascii="Times New Roman" w:hAnsi="Times New Roman"/>
          <w:sz w:val="24"/>
          <w:szCs w:val="24"/>
        </w:rPr>
        <w:t xml:space="preserve"> commodities, generating income</w:t>
      </w:r>
      <w:r>
        <w:rPr>
          <w:rFonts w:ascii="Times New Roman" w:hAnsi="Times New Roman"/>
          <w:sz w:val="24"/>
          <w:szCs w:val="24"/>
        </w:rPr>
        <w:t>,</w:t>
      </w:r>
      <w:r w:rsidRPr="007D6277">
        <w:rPr>
          <w:rFonts w:ascii="Times New Roman" w:hAnsi="Times New Roman"/>
          <w:sz w:val="24"/>
          <w:szCs w:val="24"/>
        </w:rPr>
        <w:t xml:space="preserve"> and source of energy among </w:t>
      </w:r>
      <w:r>
        <w:rPr>
          <w:rFonts w:ascii="Times New Roman" w:hAnsi="Times New Roman"/>
          <w:sz w:val="24"/>
          <w:szCs w:val="24"/>
        </w:rPr>
        <w:t>others</w:t>
      </w:r>
      <w:r w:rsidRPr="007D6277">
        <w:rPr>
          <w:rFonts w:ascii="Times New Roman" w:hAnsi="Times New Roman"/>
          <w:sz w:val="24"/>
          <w:szCs w:val="24"/>
        </w:rPr>
        <w:t xml:space="preserve"> (CSA, 2017). Despite the potential of </w:t>
      </w:r>
      <w:proofErr w:type="gramStart"/>
      <w:r w:rsidRPr="007D6277">
        <w:rPr>
          <w:rFonts w:ascii="Times New Roman" w:hAnsi="Times New Roman"/>
          <w:sz w:val="24"/>
          <w:szCs w:val="24"/>
        </w:rPr>
        <w:t>livestock</w:t>
      </w:r>
      <w:proofErr w:type="gramEnd"/>
      <w:r w:rsidRPr="007D6277">
        <w:rPr>
          <w:rFonts w:ascii="Times New Roman" w:hAnsi="Times New Roman"/>
          <w:sz w:val="24"/>
          <w:szCs w:val="24"/>
        </w:rPr>
        <w:t>, outputs are produced and consumed on far</w:t>
      </w:r>
      <w:r>
        <w:rPr>
          <w:rFonts w:ascii="Times New Roman" w:hAnsi="Times New Roman"/>
          <w:sz w:val="24"/>
          <w:szCs w:val="24"/>
        </w:rPr>
        <w:t xml:space="preserve">ms </w:t>
      </w:r>
      <w:r w:rsidRPr="007D6277">
        <w:rPr>
          <w:rFonts w:ascii="Times New Roman" w:hAnsi="Times New Roman"/>
          <w:sz w:val="24"/>
          <w:szCs w:val="24"/>
        </w:rPr>
        <w:t xml:space="preserve">(World Bank, 2007; IGAD LPI, 2010). Of all domestic animals in Ethiopia, poultry is the most numerous which </w:t>
      </w:r>
      <w:r>
        <w:rPr>
          <w:rFonts w:ascii="Times New Roman" w:hAnsi="Times New Roman"/>
          <w:sz w:val="24"/>
          <w:szCs w:val="24"/>
        </w:rPr>
        <w:t>is</w:t>
      </w:r>
      <w:r w:rsidRPr="007D6277">
        <w:rPr>
          <w:rFonts w:ascii="Times New Roman" w:hAnsi="Times New Roman"/>
          <w:sz w:val="24"/>
          <w:szCs w:val="24"/>
        </w:rPr>
        <w:t xml:space="preserve"> represented exclusively by chicken. Due to their requirement </w:t>
      </w:r>
      <w:r>
        <w:rPr>
          <w:rFonts w:ascii="Times New Roman" w:hAnsi="Times New Roman"/>
          <w:sz w:val="24"/>
          <w:szCs w:val="24"/>
        </w:rPr>
        <w:t>for</w:t>
      </w:r>
      <w:r w:rsidRPr="007D6277">
        <w:rPr>
          <w:rFonts w:ascii="Times New Roman" w:hAnsi="Times New Roman"/>
          <w:sz w:val="24"/>
          <w:szCs w:val="24"/>
        </w:rPr>
        <w:t xml:space="preserve"> small feed, space, low cost</w:t>
      </w:r>
      <w:r>
        <w:rPr>
          <w:rFonts w:ascii="Times New Roman" w:hAnsi="Times New Roman"/>
          <w:sz w:val="24"/>
          <w:szCs w:val="24"/>
        </w:rPr>
        <w:t>,</w:t>
      </w:r>
      <w:r w:rsidRPr="007D6277">
        <w:rPr>
          <w:rFonts w:ascii="Times New Roman" w:hAnsi="Times New Roman"/>
          <w:sz w:val="24"/>
          <w:szCs w:val="24"/>
        </w:rPr>
        <w:t xml:space="preserve"> and high turnover rates, poultry rearing is an appropriate activity for the poor and product marketability (</w:t>
      </w:r>
      <w:proofErr w:type="spellStart"/>
      <w:r w:rsidRPr="007D6277">
        <w:rPr>
          <w:rFonts w:ascii="Times New Roman" w:hAnsi="Times New Roman"/>
          <w:sz w:val="24"/>
          <w:szCs w:val="24"/>
        </w:rPr>
        <w:t>Mengesha</w:t>
      </w:r>
      <w:proofErr w:type="spellEnd"/>
      <w:r>
        <w:rPr>
          <w:rFonts w:ascii="Times New Roman" w:hAnsi="Times New Roman"/>
          <w:sz w:val="24"/>
          <w:szCs w:val="24"/>
        </w:rPr>
        <w:t xml:space="preserve"> </w:t>
      </w:r>
      <w:r w:rsidRPr="007D6277">
        <w:rPr>
          <w:rFonts w:ascii="Times New Roman" w:hAnsi="Times New Roman"/>
          <w:i/>
          <w:iCs/>
          <w:sz w:val="24"/>
          <w:szCs w:val="24"/>
        </w:rPr>
        <w:t xml:space="preserve">et al., </w:t>
      </w:r>
      <w:r w:rsidRPr="007D6277">
        <w:rPr>
          <w:rFonts w:ascii="Times New Roman" w:hAnsi="Times New Roman"/>
          <w:sz w:val="24"/>
          <w:szCs w:val="24"/>
        </w:rPr>
        <w:t xml:space="preserve">2008a) and </w:t>
      </w:r>
      <w:r>
        <w:rPr>
          <w:rFonts w:ascii="Times New Roman" w:hAnsi="Times New Roman"/>
          <w:sz w:val="24"/>
          <w:szCs w:val="24"/>
        </w:rPr>
        <w:t>plays</w:t>
      </w:r>
      <w:r w:rsidRPr="007D6277">
        <w:rPr>
          <w:rFonts w:ascii="Times New Roman" w:hAnsi="Times New Roman"/>
          <w:sz w:val="24"/>
          <w:szCs w:val="24"/>
        </w:rPr>
        <w:t xml:space="preserve"> significant social and cultural roles in the life of rural people (</w:t>
      </w:r>
      <w:proofErr w:type="spellStart"/>
      <w:r w:rsidRPr="007D6277">
        <w:rPr>
          <w:rFonts w:ascii="Times New Roman" w:hAnsi="Times New Roman"/>
          <w:sz w:val="24"/>
          <w:szCs w:val="24"/>
        </w:rPr>
        <w:t>Kryger</w:t>
      </w:r>
      <w:proofErr w:type="spellEnd"/>
      <w:r>
        <w:rPr>
          <w:rFonts w:ascii="Times New Roman" w:hAnsi="Times New Roman"/>
          <w:sz w:val="24"/>
          <w:szCs w:val="24"/>
        </w:rPr>
        <w:t xml:space="preserve"> </w:t>
      </w:r>
      <w:r w:rsidRPr="007D6277">
        <w:rPr>
          <w:rFonts w:ascii="Times New Roman" w:hAnsi="Times New Roman"/>
          <w:i/>
          <w:iCs/>
          <w:sz w:val="24"/>
          <w:szCs w:val="24"/>
        </w:rPr>
        <w:t xml:space="preserve">et al., </w:t>
      </w:r>
      <w:r w:rsidRPr="007D6277">
        <w:rPr>
          <w:rFonts w:ascii="Times New Roman" w:hAnsi="Times New Roman"/>
          <w:sz w:val="24"/>
          <w:szCs w:val="24"/>
        </w:rPr>
        <w:t xml:space="preserve">2010). In most </w:t>
      </w:r>
      <w:r>
        <w:rPr>
          <w:rFonts w:ascii="Times New Roman" w:hAnsi="Times New Roman"/>
          <w:sz w:val="24"/>
          <w:szCs w:val="24"/>
        </w:rPr>
        <w:t>parts</w:t>
      </w:r>
      <w:r w:rsidRPr="007D6277">
        <w:rPr>
          <w:rFonts w:ascii="Times New Roman" w:hAnsi="Times New Roman"/>
          <w:sz w:val="24"/>
          <w:szCs w:val="24"/>
        </w:rPr>
        <w:t xml:space="preserve"> of the country, village chicken notably contributes to the livelihoods of the rural household as </w:t>
      </w:r>
      <w:r>
        <w:rPr>
          <w:rFonts w:ascii="Times New Roman" w:hAnsi="Times New Roman"/>
          <w:sz w:val="24"/>
          <w:szCs w:val="24"/>
        </w:rPr>
        <w:t xml:space="preserve">a </w:t>
      </w:r>
      <w:r w:rsidRPr="007D6277">
        <w:rPr>
          <w:rFonts w:ascii="Times New Roman" w:hAnsi="Times New Roman"/>
          <w:sz w:val="24"/>
          <w:szCs w:val="24"/>
        </w:rPr>
        <w:t xml:space="preserve">preliminary point of investment, insurance against </w:t>
      </w:r>
      <w:r>
        <w:rPr>
          <w:rFonts w:ascii="Times New Roman" w:hAnsi="Times New Roman"/>
          <w:sz w:val="24"/>
          <w:szCs w:val="24"/>
        </w:rPr>
        <w:t>distress</w:t>
      </w:r>
      <w:r w:rsidRPr="007D6277">
        <w:rPr>
          <w:rFonts w:ascii="Times New Roman" w:hAnsi="Times New Roman"/>
          <w:sz w:val="24"/>
          <w:szCs w:val="24"/>
        </w:rPr>
        <w:t xml:space="preserve">, </w:t>
      </w:r>
      <w:r>
        <w:rPr>
          <w:rFonts w:ascii="Times New Roman" w:hAnsi="Times New Roman"/>
          <w:sz w:val="24"/>
          <w:szCs w:val="24"/>
        </w:rPr>
        <w:t xml:space="preserve">and </w:t>
      </w:r>
      <w:r w:rsidRPr="007D6277">
        <w:rPr>
          <w:rFonts w:ascii="Times New Roman" w:hAnsi="Times New Roman"/>
          <w:sz w:val="24"/>
          <w:szCs w:val="24"/>
        </w:rPr>
        <w:t>food security (</w:t>
      </w:r>
      <w:proofErr w:type="spellStart"/>
      <w:r w:rsidRPr="007D6277">
        <w:rPr>
          <w:rFonts w:ascii="Times New Roman" w:hAnsi="Times New Roman"/>
          <w:sz w:val="24"/>
          <w:szCs w:val="24"/>
        </w:rPr>
        <w:t>Tadelle</w:t>
      </w:r>
      <w:proofErr w:type="spellEnd"/>
      <w:r>
        <w:rPr>
          <w:rFonts w:ascii="Times New Roman" w:hAnsi="Times New Roman"/>
          <w:sz w:val="24"/>
          <w:szCs w:val="24"/>
        </w:rPr>
        <w:t xml:space="preserve"> </w:t>
      </w:r>
      <w:r w:rsidRPr="007D6277">
        <w:rPr>
          <w:rFonts w:ascii="Times New Roman" w:hAnsi="Times New Roman"/>
          <w:i/>
          <w:iCs/>
          <w:sz w:val="24"/>
          <w:szCs w:val="24"/>
        </w:rPr>
        <w:t>et al.</w:t>
      </w:r>
      <w:r w:rsidRPr="007D6277">
        <w:rPr>
          <w:rFonts w:ascii="Times New Roman" w:hAnsi="Times New Roman"/>
          <w:sz w:val="24"/>
          <w:szCs w:val="24"/>
        </w:rPr>
        <w:t xml:space="preserve">, 2003; </w:t>
      </w:r>
      <w:proofErr w:type="spellStart"/>
      <w:r w:rsidRPr="007D6277">
        <w:rPr>
          <w:rFonts w:ascii="Times New Roman" w:hAnsi="Times New Roman"/>
          <w:sz w:val="24"/>
          <w:szCs w:val="24"/>
        </w:rPr>
        <w:t>Aklilu</w:t>
      </w:r>
      <w:proofErr w:type="spellEnd"/>
      <w:r w:rsidRPr="007D6277">
        <w:rPr>
          <w:rFonts w:ascii="Times New Roman" w:hAnsi="Times New Roman"/>
          <w:sz w:val="24"/>
          <w:szCs w:val="24"/>
        </w:rPr>
        <w:t xml:space="preserve">, 2007; </w:t>
      </w:r>
      <w:proofErr w:type="spellStart"/>
      <w:r w:rsidRPr="007D6277">
        <w:rPr>
          <w:rFonts w:ascii="Times New Roman" w:hAnsi="Times New Roman"/>
          <w:sz w:val="24"/>
          <w:szCs w:val="24"/>
        </w:rPr>
        <w:t>Reta</w:t>
      </w:r>
      <w:proofErr w:type="spellEnd"/>
      <w:r w:rsidRPr="007D6277">
        <w:rPr>
          <w:rFonts w:ascii="Times New Roman" w:hAnsi="Times New Roman"/>
          <w:sz w:val="24"/>
          <w:szCs w:val="24"/>
        </w:rPr>
        <w:t xml:space="preserve">, 2009).  </w:t>
      </w:r>
    </w:p>
    <w:p w:rsidR="00F521EC" w:rsidRDefault="00F521EC" w:rsidP="00F521EC">
      <w:pPr>
        <w:autoSpaceDE w:val="0"/>
        <w:autoSpaceDN w:val="0"/>
        <w:adjustRightInd w:val="0"/>
        <w:spacing w:line="360" w:lineRule="auto"/>
        <w:rPr>
          <w:rFonts w:ascii="Times New Roman" w:hAnsi="Times New Roman"/>
          <w:sz w:val="24"/>
          <w:szCs w:val="24"/>
        </w:rPr>
      </w:pPr>
      <w:r w:rsidRPr="007D6277">
        <w:rPr>
          <w:rFonts w:ascii="Times New Roman" w:hAnsi="Times New Roman"/>
          <w:sz w:val="24"/>
          <w:szCs w:val="24"/>
        </w:rPr>
        <w:t xml:space="preserve">The Ethiopian Livestock Master Plan </w:t>
      </w:r>
      <w:r>
        <w:rPr>
          <w:rFonts w:ascii="Times New Roman" w:hAnsi="Times New Roman"/>
          <w:sz w:val="24"/>
          <w:szCs w:val="24"/>
        </w:rPr>
        <w:t xml:space="preserve">(ELMP) </w:t>
      </w:r>
      <w:r w:rsidRPr="007D6277">
        <w:rPr>
          <w:rFonts w:ascii="Times New Roman" w:hAnsi="Times New Roman"/>
          <w:sz w:val="24"/>
          <w:szCs w:val="24"/>
        </w:rPr>
        <w:t>has estimated that by the year 2020 annual chicken meat and egg production in Ethiopia would rise to 164,000 tones and 3.9 billion, respectively, increasing the share of chicken meat consumption to total meat consumption from 5% in 2014 to 30% by 2030 (</w:t>
      </w:r>
      <w:proofErr w:type="spellStart"/>
      <w:r w:rsidRPr="007D6277">
        <w:rPr>
          <w:rFonts w:ascii="Times New Roman" w:hAnsi="Times New Roman"/>
          <w:sz w:val="24"/>
          <w:szCs w:val="24"/>
        </w:rPr>
        <w:t>Boere</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xml:space="preserve">., 2015). </w:t>
      </w:r>
      <w:r>
        <w:rPr>
          <w:rFonts w:ascii="Times New Roman" w:hAnsi="Times New Roman"/>
          <w:sz w:val="24"/>
          <w:szCs w:val="24"/>
        </w:rPr>
        <w:t xml:space="preserve">Hence, to achieve this goal, </w:t>
      </w:r>
      <w:r w:rsidRPr="007D6277">
        <w:rPr>
          <w:rFonts w:ascii="Times New Roman" w:hAnsi="Times New Roman"/>
          <w:color w:val="000000"/>
          <w:sz w:val="24"/>
          <w:szCs w:val="24"/>
        </w:rPr>
        <w:t xml:space="preserve">exotic chickens have been introduced to enhance productivity in terms of egg and meat in Ethiopia as well as in the study area. </w:t>
      </w:r>
      <w:r>
        <w:rPr>
          <w:rFonts w:ascii="Times New Roman" w:hAnsi="Times New Roman"/>
          <w:color w:val="000000"/>
          <w:sz w:val="24"/>
          <w:szCs w:val="24"/>
        </w:rPr>
        <w:t>With the assumption of high</w:t>
      </w:r>
      <w:r w:rsidRPr="007D6277">
        <w:rPr>
          <w:rFonts w:ascii="Times New Roman" w:hAnsi="Times New Roman"/>
          <w:color w:val="000000"/>
          <w:sz w:val="24"/>
        </w:rPr>
        <w:t xml:space="preserve"> egg production capacity, fast </w:t>
      </w:r>
      <w:r>
        <w:rPr>
          <w:rFonts w:ascii="Times New Roman" w:hAnsi="Times New Roman"/>
          <w:color w:val="000000"/>
          <w:sz w:val="24"/>
        </w:rPr>
        <w:t>growth,</w:t>
      </w:r>
      <w:r w:rsidRPr="007D6277">
        <w:rPr>
          <w:rFonts w:ascii="Times New Roman" w:hAnsi="Times New Roman"/>
          <w:color w:val="000000"/>
          <w:sz w:val="24"/>
        </w:rPr>
        <w:t xml:space="preserve"> and high selling price of </w:t>
      </w:r>
      <w:r>
        <w:rPr>
          <w:rFonts w:ascii="Times New Roman" w:hAnsi="Times New Roman"/>
          <w:color w:val="000000"/>
          <w:sz w:val="24"/>
        </w:rPr>
        <w:t>eggs</w:t>
      </w:r>
      <w:r w:rsidRPr="007D6277">
        <w:rPr>
          <w:rFonts w:ascii="Times New Roman" w:hAnsi="Times New Roman"/>
          <w:color w:val="000000"/>
          <w:sz w:val="24"/>
        </w:rPr>
        <w:t xml:space="preserve">, farmers perceive </w:t>
      </w:r>
      <w:r>
        <w:rPr>
          <w:rFonts w:ascii="Times New Roman" w:hAnsi="Times New Roman"/>
          <w:color w:val="000000"/>
          <w:sz w:val="24"/>
        </w:rPr>
        <w:t xml:space="preserve">it </w:t>
      </w:r>
      <w:r w:rsidRPr="007D6277">
        <w:rPr>
          <w:rFonts w:ascii="Times New Roman" w:hAnsi="Times New Roman"/>
          <w:color w:val="000000"/>
          <w:sz w:val="24"/>
        </w:rPr>
        <w:t xml:space="preserve">as a good opportunity for </w:t>
      </w:r>
      <w:r w:rsidRPr="007D6277">
        <w:rPr>
          <w:rFonts w:ascii="Times New Roman" w:hAnsi="Times New Roman"/>
          <w:color w:val="000000"/>
          <w:sz w:val="24"/>
          <w:szCs w:val="24"/>
        </w:rPr>
        <w:t xml:space="preserve">exotic chicken production over the local one </w:t>
      </w:r>
      <w:r w:rsidRPr="007D6277">
        <w:rPr>
          <w:rFonts w:ascii="Times New Roman" w:hAnsi="Times New Roman"/>
          <w:color w:val="000000"/>
          <w:sz w:val="24"/>
        </w:rPr>
        <w:t>(</w:t>
      </w:r>
      <w:proofErr w:type="spellStart"/>
      <w:r w:rsidRPr="007D6277">
        <w:rPr>
          <w:rFonts w:ascii="Times New Roman" w:hAnsi="Times New Roman"/>
          <w:color w:val="000000"/>
          <w:sz w:val="24"/>
          <w:szCs w:val="24"/>
        </w:rPr>
        <w:t>Matiwos</w:t>
      </w:r>
      <w:proofErr w:type="spellEnd"/>
      <w:r>
        <w:rPr>
          <w:rFonts w:ascii="Times New Roman" w:hAnsi="Times New Roman"/>
          <w:color w:val="000000"/>
          <w:sz w:val="24"/>
          <w:szCs w:val="24"/>
        </w:rPr>
        <w:t xml:space="preserve"> </w:t>
      </w:r>
      <w:r w:rsidRPr="007D6277">
        <w:rPr>
          <w:rFonts w:ascii="Times New Roman" w:hAnsi="Times New Roman"/>
          <w:i/>
          <w:color w:val="000000"/>
          <w:sz w:val="24"/>
          <w:szCs w:val="24"/>
        </w:rPr>
        <w:t xml:space="preserve">et al., </w:t>
      </w:r>
      <w:r w:rsidRPr="007D6277">
        <w:rPr>
          <w:rFonts w:ascii="Times New Roman" w:hAnsi="Times New Roman"/>
          <w:bCs/>
          <w:color w:val="000000"/>
          <w:sz w:val="24"/>
          <w:szCs w:val="24"/>
        </w:rPr>
        <w:t>2013)</w:t>
      </w:r>
      <w:r>
        <w:rPr>
          <w:rFonts w:ascii="Times New Roman" w:hAnsi="Times New Roman"/>
          <w:bCs/>
          <w:color w:val="000000"/>
          <w:sz w:val="24"/>
          <w:szCs w:val="24"/>
        </w:rPr>
        <w:t xml:space="preserve">. </w:t>
      </w:r>
      <w:r>
        <w:rPr>
          <w:rFonts w:ascii="Times New Roman" w:hAnsi="Times New Roman"/>
          <w:color w:val="000000"/>
          <w:sz w:val="24"/>
          <w:szCs w:val="24"/>
        </w:rPr>
        <w:t xml:space="preserve">However, according to (the CSA, 2017) report </w:t>
      </w:r>
      <w:r>
        <w:rPr>
          <w:rFonts w:ascii="Times New Roman" w:hAnsi="Times New Roman"/>
          <w:sz w:val="24"/>
          <w:szCs w:val="24"/>
        </w:rPr>
        <w:t>o</w:t>
      </w:r>
      <w:r w:rsidRPr="007D6277">
        <w:rPr>
          <w:rFonts w:ascii="Times New Roman" w:hAnsi="Times New Roman"/>
          <w:sz w:val="24"/>
          <w:szCs w:val="24"/>
        </w:rPr>
        <w:t xml:space="preserve">f the 59.5 million chickens </w:t>
      </w:r>
      <w:r>
        <w:rPr>
          <w:rFonts w:ascii="Times New Roman" w:hAnsi="Times New Roman"/>
          <w:sz w:val="24"/>
          <w:szCs w:val="24"/>
        </w:rPr>
        <w:t>in</w:t>
      </w:r>
      <w:r w:rsidRPr="007D6277">
        <w:rPr>
          <w:rFonts w:ascii="Times New Roman" w:hAnsi="Times New Roman"/>
          <w:sz w:val="24"/>
          <w:szCs w:val="24"/>
        </w:rPr>
        <w:t xml:space="preserve"> Ethiopia over 94.31% are local. </w:t>
      </w:r>
      <w:r>
        <w:rPr>
          <w:rFonts w:ascii="Times New Roman" w:hAnsi="Times New Roman"/>
          <w:sz w:val="24"/>
          <w:szCs w:val="24"/>
        </w:rPr>
        <w:t xml:space="preserve">This implicitly indicates lower adoption of exotic breeds in the country according to the findings of </w:t>
      </w:r>
      <w:r w:rsidRPr="007D6277">
        <w:rPr>
          <w:rFonts w:ascii="Times New Roman" w:hAnsi="Times New Roman"/>
          <w:color w:val="000000"/>
          <w:sz w:val="24"/>
          <w:szCs w:val="24"/>
        </w:rPr>
        <w:t>(</w:t>
      </w:r>
      <w:proofErr w:type="spellStart"/>
      <w:r w:rsidRPr="007D6277">
        <w:rPr>
          <w:rFonts w:ascii="Times New Roman" w:hAnsi="Times New Roman"/>
          <w:color w:val="000000"/>
          <w:sz w:val="24"/>
          <w:szCs w:val="24"/>
        </w:rPr>
        <w:t>Simegnew</w:t>
      </w:r>
      <w:proofErr w:type="spellEnd"/>
      <w:r>
        <w:rPr>
          <w:rFonts w:ascii="Times New Roman" w:hAnsi="Times New Roman"/>
          <w:color w:val="000000"/>
          <w:sz w:val="24"/>
          <w:szCs w:val="24"/>
        </w:rPr>
        <w:t xml:space="preserve"> </w:t>
      </w:r>
      <w:r w:rsidRPr="007D6277">
        <w:rPr>
          <w:rFonts w:ascii="Times New Roman" w:hAnsi="Times New Roman"/>
          <w:i/>
          <w:color w:val="000000"/>
          <w:sz w:val="24"/>
          <w:szCs w:val="24"/>
        </w:rPr>
        <w:t>et al</w:t>
      </w:r>
      <w:r w:rsidRPr="007D6277">
        <w:rPr>
          <w:rFonts w:ascii="Times New Roman" w:hAnsi="Times New Roman"/>
          <w:color w:val="000000"/>
          <w:sz w:val="24"/>
          <w:szCs w:val="24"/>
        </w:rPr>
        <w:t>., 2015)</w:t>
      </w:r>
      <w:r>
        <w:rPr>
          <w:rFonts w:ascii="Times New Roman" w:hAnsi="Times New Roman"/>
          <w:sz w:val="24"/>
          <w:szCs w:val="24"/>
        </w:rPr>
        <w:t xml:space="preserve"> and there is no exception to this study area.</w:t>
      </w:r>
    </w:p>
    <w:p w:rsidR="00F521EC" w:rsidRPr="007D6277" w:rsidRDefault="00F521EC" w:rsidP="00F521EC">
      <w:pPr>
        <w:autoSpaceDE w:val="0"/>
        <w:autoSpaceDN w:val="0"/>
        <w:adjustRightInd w:val="0"/>
        <w:spacing w:line="360" w:lineRule="auto"/>
        <w:rPr>
          <w:rFonts w:ascii="Times New Roman" w:hAnsi="Times New Roman"/>
          <w:sz w:val="24"/>
          <w:szCs w:val="24"/>
        </w:rPr>
      </w:pPr>
      <w:r w:rsidRPr="007D6277">
        <w:rPr>
          <w:rFonts w:ascii="Times New Roman" w:hAnsi="Times New Roman"/>
          <w:bCs/>
          <w:sz w:val="24"/>
          <w:szCs w:val="24"/>
        </w:rPr>
        <w:t xml:space="preserve">The distinguishing </w:t>
      </w:r>
      <w:r>
        <w:rPr>
          <w:rFonts w:ascii="Times New Roman" w:hAnsi="Times New Roman"/>
          <w:bCs/>
          <w:sz w:val="24"/>
          <w:szCs w:val="24"/>
        </w:rPr>
        <w:t>features</w:t>
      </w:r>
      <w:r w:rsidRPr="007D6277">
        <w:rPr>
          <w:rFonts w:ascii="Times New Roman" w:hAnsi="Times New Roman"/>
          <w:bCs/>
          <w:sz w:val="24"/>
          <w:szCs w:val="24"/>
        </w:rPr>
        <w:t xml:space="preserve"> of the local chicken are </w:t>
      </w:r>
      <w:r>
        <w:rPr>
          <w:rFonts w:ascii="Times New Roman" w:hAnsi="Times New Roman"/>
          <w:bCs/>
          <w:sz w:val="24"/>
          <w:szCs w:val="24"/>
        </w:rPr>
        <w:t>small-sized</w:t>
      </w:r>
      <w:r w:rsidRPr="007D6277">
        <w:rPr>
          <w:rFonts w:ascii="Times New Roman" w:hAnsi="Times New Roman"/>
          <w:bCs/>
          <w:sz w:val="24"/>
          <w:szCs w:val="24"/>
        </w:rPr>
        <w:t xml:space="preserve"> eggs, s</w:t>
      </w:r>
      <w:r>
        <w:rPr>
          <w:rFonts w:ascii="Times New Roman" w:hAnsi="Times New Roman"/>
          <w:bCs/>
          <w:sz w:val="24"/>
          <w:szCs w:val="24"/>
        </w:rPr>
        <w:t>low growth rate, late maturity,</w:t>
      </w:r>
      <w:r w:rsidRPr="007D6277">
        <w:rPr>
          <w:rFonts w:ascii="Times New Roman" w:hAnsi="Times New Roman"/>
          <w:bCs/>
          <w:sz w:val="24"/>
          <w:szCs w:val="24"/>
        </w:rPr>
        <w:t xml:space="preserve"> and longer age at first mating, small clutch size</w:t>
      </w:r>
      <w:r>
        <w:rPr>
          <w:rFonts w:ascii="Times New Roman" w:hAnsi="Times New Roman"/>
          <w:bCs/>
          <w:sz w:val="24"/>
          <w:szCs w:val="24"/>
        </w:rPr>
        <w:t>,</w:t>
      </w:r>
      <w:r w:rsidRPr="007D6277">
        <w:rPr>
          <w:rFonts w:ascii="Times New Roman" w:hAnsi="Times New Roman"/>
          <w:bCs/>
          <w:sz w:val="24"/>
          <w:szCs w:val="24"/>
        </w:rPr>
        <w:t xml:space="preserve"> and natural behavior to broodiness (</w:t>
      </w:r>
      <w:proofErr w:type="spellStart"/>
      <w:r w:rsidRPr="007D6277">
        <w:rPr>
          <w:rFonts w:ascii="Times New Roman" w:hAnsi="Times New Roman"/>
          <w:bCs/>
          <w:sz w:val="24"/>
          <w:szCs w:val="24"/>
        </w:rPr>
        <w:t>Meseret</w:t>
      </w:r>
      <w:proofErr w:type="spellEnd"/>
      <w:r w:rsidRPr="007D6277">
        <w:rPr>
          <w:rFonts w:ascii="Times New Roman" w:hAnsi="Times New Roman"/>
          <w:bCs/>
          <w:sz w:val="24"/>
          <w:szCs w:val="24"/>
        </w:rPr>
        <w:t xml:space="preserve">, 2010). </w:t>
      </w:r>
      <w:r w:rsidRPr="007D6277">
        <w:rPr>
          <w:rFonts w:ascii="Times New Roman" w:hAnsi="Times New Roman"/>
          <w:sz w:val="24"/>
          <w:szCs w:val="24"/>
        </w:rPr>
        <w:t>To this end, with the increasing population of the country, there is an increasing demand for the supply of egg and chicken meat. However, under the prevailing production potential, it is difficult to fulfill the demands for egg and chicken meat (</w:t>
      </w:r>
      <w:proofErr w:type="spellStart"/>
      <w:r w:rsidRPr="007D6277">
        <w:rPr>
          <w:rFonts w:ascii="Times New Roman" w:hAnsi="Times New Roman"/>
          <w:sz w:val="24"/>
          <w:szCs w:val="24"/>
        </w:rPr>
        <w:t>Geleta</w:t>
      </w:r>
      <w:proofErr w:type="spellEnd"/>
      <w:r>
        <w:rPr>
          <w:rFonts w:ascii="Times New Roman" w:hAnsi="Times New Roman"/>
          <w:sz w:val="24"/>
          <w:szCs w:val="24"/>
        </w:rPr>
        <w:t xml:space="preserve"> </w:t>
      </w:r>
      <w:r w:rsidRPr="007D6277">
        <w:rPr>
          <w:rFonts w:ascii="Times New Roman" w:hAnsi="Times New Roman"/>
          <w:i/>
          <w:iCs/>
          <w:sz w:val="24"/>
          <w:szCs w:val="24"/>
        </w:rPr>
        <w:t>et al</w:t>
      </w:r>
      <w:r w:rsidRPr="007D6277">
        <w:rPr>
          <w:rFonts w:ascii="Times New Roman" w:hAnsi="Times New Roman"/>
          <w:sz w:val="24"/>
          <w:szCs w:val="24"/>
        </w:rPr>
        <w:t xml:space="preserve">., 2013; </w:t>
      </w:r>
      <w:proofErr w:type="spellStart"/>
      <w:r>
        <w:rPr>
          <w:rFonts w:ascii="Times New Roman" w:hAnsi="Times New Roman"/>
          <w:sz w:val="24"/>
          <w:szCs w:val="24"/>
        </w:rPr>
        <w:t>Ermias</w:t>
      </w:r>
      <w:proofErr w:type="spellEnd"/>
      <w:r>
        <w:rPr>
          <w:rFonts w:ascii="Times New Roman" w:hAnsi="Times New Roman"/>
          <w:sz w:val="24"/>
          <w:szCs w:val="24"/>
        </w:rPr>
        <w:t xml:space="preserve"> et</w:t>
      </w:r>
      <w:r w:rsidRPr="007D6277">
        <w:rPr>
          <w:rFonts w:ascii="Times New Roman" w:hAnsi="Times New Roman"/>
          <w:i/>
          <w:sz w:val="24"/>
          <w:szCs w:val="24"/>
        </w:rPr>
        <w:t xml:space="preserve"> al</w:t>
      </w:r>
      <w:r w:rsidRPr="007D6277">
        <w:rPr>
          <w:rFonts w:ascii="Times New Roman" w:hAnsi="Times New Roman"/>
          <w:sz w:val="24"/>
          <w:szCs w:val="24"/>
        </w:rPr>
        <w:t xml:space="preserve">., 2015; </w:t>
      </w:r>
      <w:proofErr w:type="spellStart"/>
      <w:r w:rsidRPr="007D6277">
        <w:rPr>
          <w:rFonts w:ascii="Times New Roman" w:hAnsi="Times New Roman"/>
          <w:bCs/>
          <w:sz w:val="24"/>
          <w:szCs w:val="24"/>
        </w:rPr>
        <w:t>Kefyalew</w:t>
      </w:r>
      <w:proofErr w:type="spellEnd"/>
      <w:r w:rsidRPr="007D6277">
        <w:rPr>
          <w:rFonts w:ascii="Times New Roman" w:hAnsi="Times New Roman"/>
          <w:bCs/>
          <w:sz w:val="24"/>
          <w:szCs w:val="24"/>
        </w:rPr>
        <w:t xml:space="preserve"> and </w:t>
      </w:r>
      <w:proofErr w:type="spellStart"/>
      <w:r w:rsidRPr="007D6277">
        <w:rPr>
          <w:rFonts w:ascii="Times New Roman" w:hAnsi="Times New Roman"/>
          <w:bCs/>
          <w:sz w:val="24"/>
          <w:szCs w:val="24"/>
        </w:rPr>
        <w:t>Tilahun</w:t>
      </w:r>
      <w:proofErr w:type="spellEnd"/>
      <w:r w:rsidRPr="007D6277">
        <w:rPr>
          <w:rFonts w:ascii="Times New Roman" w:hAnsi="Times New Roman"/>
          <w:bCs/>
          <w:sz w:val="24"/>
          <w:szCs w:val="24"/>
        </w:rPr>
        <w:t>, 2017</w:t>
      </w:r>
      <w:r w:rsidRPr="007D6277">
        <w:rPr>
          <w:rFonts w:ascii="Times New Roman" w:hAnsi="Times New Roman"/>
          <w:sz w:val="24"/>
          <w:szCs w:val="24"/>
        </w:rPr>
        <w:t>).</w:t>
      </w:r>
      <w:r>
        <w:rPr>
          <w:rFonts w:ascii="Times New Roman" w:hAnsi="Times New Roman"/>
          <w:sz w:val="24"/>
          <w:szCs w:val="24"/>
        </w:rPr>
        <w:t xml:space="preserve"> Out of the total chicken population</w:t>
      </w:r>
      <w:r w:rsidRPr="007D6277">
        <w:rPr>
          <w:rFonts w:ascii="Times New Roman" w:hAnsi="Times New Roman"/>
          <w:sz w:val="24"/>
          <w:szCs w:val="24"/>
        </w:rPr>
        <w:t>, 11.2 million</w:t>
      </w:r>
      <w:r>
        <w:rPr>
          <w:rFonts w:ascii="Times New Roman" w:hAnsi="Times New Roman"/>
          <w:sz w:val="24"/>
          <w:szCs w:val="24"/>
        </w:rPr>
        <w:t xml:space="preserve"> are found in Southern Ethiopia which</w:t>
      </w:r>
      <w:r w:rsidRPr="007D6277">
        <w:rPr>
          <w:rFonts w:ascii="Times New Roman" w:hAnsi="Times New Roman"/>
          <w:sz w:val="24"/>
          <w:szCs w:val="24"/>
        </w:rPr>
        <w:t xml:space="preserve"> accounts for 18.8% of the national chicken population and </w:t>
      </w:r>
      <w:r>
        <w:rPr>
          <w:rFonts w:ascii="Times New Roman" w:hAnsi="Times New Roman"/>
          <w:sz w:val="24"/>
          <w:szCs w:val="24"/>
        </w:rPr>
        <w:t>contributes</w:t>
      </w:r>
      <w:r w:rsidRPr="007D6277">
        <w:rPr>
          <w:rFonts w:ascii="Times New Roman" w:hAnsi="Times New Roman"/>
          <w:sz w:val="24"/>
          <w:szCs w:val="24"/>
        </w:rPr>
        <w:t xml:space="preserve"> about 18% of the total national egg production. Out of the total </w:t>
      </w:r>
      <w:r w:rsidRPr="007D6277">
        <w:rPr>
          <w:rFonts w:ascii="Times New Roman" w:hAnsi="Times New Roman"/>
          <w:sz w:val="24"/>
          <w:szCs w:val="24"/>
        </w:rPr>
        <w:lastRenderedPageBreak/>
        <w:t>regional chicken population, 97.9% are found in the rural areas</w:t>
      </w:r>
      <w:r>
        <w:rPr>
          <w:rFonts w:ascii="Times New Roman" w:hAnsi="Times New Roman"/>
          <w:sz w:val="24"/>
          <w:szCs w:val="24"/>
        </w:rPr>
        <w:t xml:space="preserve"> and </w:t>
      </w:r>
      <w:proofErr w:type="spellStart"/>
      <w:r>
        <w:rPr>
          <w:rFonts w:ascii="Times New Roman" w:hAnsi="Times New Roman"/>
          <w:sz w:val="24"/>
          <w:szCs w:val="24"/>
        </w:rPr>
        <w:t>Sidama</w:t>
      </w:r>
      <w:proofErr w:type="spellEnd"/>
      <w:r>
        <w:rPr>
          <w:rFonts w:ascii="Times New Roman" w:hAnsi="Times New Roman"/>
          <w:sz w:val="24"/>
          <w:szCs w:val="24"/>
        </w:rPr>
        <w:t xml:space="preserve">, </w:t>
      </w:r>
      <w:proofErr w:type="spellStart"/>
      <w:r>
        <w:rPr>
          <w:rFonts w:ascii="Times New Roman" w:hAnsi="Times New Roman"/>
          <w:sz w:val="24"/>
          <w:szCs w:val="24"/>
        </w:rPr>
        <w:t>Hadiya</w:t>
      </w:r>
      <w:proofErr w:type="spellEnd"/>
      <w:r>
        <w:rPr>
          <w:rFonts w:ascii="Times New Roman" w:hAnsi="Times New Roman"/>
          <w:sz w:val="24"/>
          <w:szCs w:val="24"/>
        </w:rPr>
        <w:t xml:space="preserve">, and </w:t>
      </w:r>
      <w:proofErr w:type="spellStart"/>
      <w:r>
        <w:rPr>
          <w:rFonts w:ascii="Times New Roman" w:hAnsi="Times New Roman"/>
          <w:sz w:val="24"/>
          <w:szCs w:val="24"/>
        </w:rPr>
        <w:t>Gurage</w:t>
      </w:r>
      <w:proofErr w:type="spellEnd"/>
      <w:r>
        <w:rPr>
          <w:rFonts w:ascii="Times New Roman" w:hAnsi="Times New Roman"/>
          <w:sz w:val="24"/>
          <w:szCs w:val="24"/>
        </w:rPr>
        <w:t xml:space="preserve"> z</w:t>
      </w:r>
      <w:r w:rsidRPr="007D6277">
        <w:rPr>
          <w:rFonts w:ascii="Times New Roman" w:hAnsi="Times New Roman"/>
          <w:sz w:val="24"/>
          <w:szCs w:val="24"/>
        </w:rPr>
        <w:t>ones account for about 43.6% of the total regional ch</w:t>
      </w:r>
      <w:r>
        <w:rPr>
          <w:rFonts w:ascii="Times New Roman" w:hAnsi="Times New Roman"/>
          <w:sz w:val="24"/>
          <w:szCs w:val="24"/>
        </w:rPr>
        <w:t xml:space="preserve">icken population (CSA, 2017). </w:t>
      </w:r>
      <w:r w:rsidRPr="007D6277">
        <w:rPr>
          <w:rFonts w:ascii="Times New Roman" w:hAnsi="Times New Roman"/>
          <w:color w:val="000000"/>
          <w:sz w:val="24"/>
          <w:szCs w:val="24"/>
        </w:rPr>
        <w:t xml:space="preserve">Thus, </w:t>
      </w:r>
      <w:r>
        <w:rPr>
          <w:rFonts w:ascii="Times New Roman" w:hAnsi="Times New Roman"/>
          <w:color w:val="000000"/>
          <w:sz w:val="24"/>
          <w:szCs w:val="24"/>
        </w:rPr>
        <w:t>the</w:t>
      </w:r>
      <w:r w:rsidRPr="007D6277">
        <w:rPr>
          <w:rFonts w:ascii="Times New Roman" w:hAnsi="Times New Roman"/>
          <w:color w:val="000000"/>
          <w:sz w:val="24"/>
          <w:szCs w:val="24"/>
        </w:rPr>
        <w:t xml:space="preserve"> study aimed to assess the perception of smallholder farmers towards </w:t>
      </w:r>
      <w:r>
        <w:rPr>
          <w:rFonts w:ascii="Times New Roman" w:hAnsi="Times New Roman"/>
          <w:color w:val="000000"/>
          <w:sz w:val="24"/>
          <w:szCs w:val="24"/>
        </w:rPr>
        <w:t xml:space="preserve">the </w:t>
      </w:r>
      <w:r w:rsidRPr="007D6277">
        <w:rPr>
          <w:rFonts w:ascii="Times New Roman" w:hAnsi="Times New Roman"/>
          <w:color w:val="000000"/>
          <w:sz w:val="24"/>
          <w:szCs w:val="24"/>
        </w:rPr>
        <w:t xml:space="preserve">adoption of exotic poultry, </w:t>
      </w:r>
      <w:r>
        <w:rPr>
          <w:rFonts w:ascii="Times New Roman" w:hAnsi="Times New Roman"/>
          <w:color w:val="000000"/>
          <w:sz w:val="24"/>
          <w:szCs w:val="24"/>
        </w:rPr>
        <w:t xml:space="preserve">the </w:t>
      </w:r>
      <w:r w:rsidRPr="007D6277">
        <w:rPr>
          <w:rFonts w:ascii="Times New Roman" w:hAnsi="Times New Roman"/>
          <w:color w:val="000000"/>
          <w:sz w:val="24"/>
          <w:szCs w:val="24"/>
        </w:rPr>
        <w:t>contribution of poultry to household income and consumption</w:t>
      </w:r>
      <w:r>
        <w:rPr>
          <w:rFonts w:ascii="Times New Roman" w:hAnsi="Times New Roman"/>
          <w:color w:val="000000"/>
          <w:sz w:val="24"/>
          <w:szCs w:val="24"/>
        </w:rPr>
        <w:t>,</w:t>
      </w:r>
      <w:r w:rsidRPr="007D6277">
        <w:rPr>
          <w:rFonts w:ascii="Times New Roman" w:hAnsi="Times New Roman"/>
          <w:color w:val="000000"/>
          <w:sz w:val="24"/>
          <w:szCs w:val="24"/>
        </w:rPr>
        <w:t xml:space="preserve"> and factors affecting adoption </w:t>
      </w:r>
      <w:r>
        <w:rPr>
          <w:rFonts w:ascii="Times New Roman" w:hAnsi="Times New Roman"/>
          <w:color w:val="000000"/>
          <w:sz w:val="24"/>
          <w:szCs w:val="24"/>
        </w:rPr>
        <w:t>decisions</w:t>
      </w:r>
      <w:r w:rsidRPr="007D6277">
        <w:rPr>
          <w:rFonts w:ascii="Times New Roman" w:hAnsi="Times New Roman"/>
          <w:color w:val="000000"/>
          <w:sz w:val="24"/>
          <w:szCs w:val="24"/>
        </w:rPr>
        <w:t xml:space="preserve"> and </w:t>
      </w:r>
      <w:r>
        <w:rPr>
          <w:rFonts w:ascii="Times New Roman" w:hAnsi="Times New Roman"/>
          <w:color w:val="000000"/>
          <w:sz w:val="24"/>
          <w:szCs w:val="24"/>
        </w:rPr>
        <w:t xml:space="preserve">the </w:t>
      </w:r>
      <w:r w:rsidRPr="007D6277">
        <w:rPr>
          <w:rFonts w:ascii="Times New Roman" w:hAnsi="Times New Roman"/>
          <w:color w:val="000000"/>
          <w:sz w:val="24"/>
          <w:szCs w:val="24"/>
        </w:rPr>
        <w:t xml:space="preserve">intensity of adoption at </w:t>
      </w:r>
      <w:r>
        <w:rPr>
          <w:rFonts w:ascii="Times New Roman" w:hAnsi="Times New Roman"/>
          <w:color w:val="000000"/>
          <w:sz w:val="24"/>
          <w:szCs w:val="24"/>
        </w:rPr>
        <w:t xml:space="preserve">the </w:t>
      </w:r>
      <w:r w:rsidRPr="007D6277">
        <w:rPr>
          <w:rFonts w:ascii="Times New Roman" w:hAnsi="Times New Roman"/>
          <w:color w:val="000000"/>
          <w:sz w:val="24"/>
          <w:szCs w:val="24"/>
        </w:rPr>
        <w:t>household level in the study area.</w:t>
      </w:r>
    </w:p>
    <w:p w:rsidR="00F521EC" w:rsidRPr="007D6277" w:rsidRDefault="00F521EC" w:rsidP="00F521EC">
      <w:pPr>
        <w:keepNext/>
        <w:keepLines/>
        <w:spacing w:after="0" w:line="360" w:lineRule="auto"/>
        <w:outlineLvl w:val="1"/>
        <w:rPr>
          <w:rFonts w:ascii="Times New Roman" w:hAnsi="Times New Roman"/>
          <w:szCs w:val="24"/>
        </w:rPr>
      </w:pPr>
      <w:bookmarkStart w:id="5" w:name="_Toc511114811"/>
      <w:bookmarkStart w:id="6" w:name="_Toc516068269"/>
      <w:r w:rsidRPr="007D6277">
        <w:rPr>
          <w:rFonts w:ascii="Times New Roman" w:hAnsi="Times New Roman"/>
          <w:b/>
          <w:bCs/>
          <w:sz w:val="24"/>
          <w:szCs w:val="24"/>
        </w:rPr>
        <w:t>Statement of the Problem</w:t>
      </w:r>
      <w:bookmarkEnd w:id="5"/>
      <w:bookmarkEnd w:id="6"/>
    </w:p>
    <w:p w:rsidR="00F521EC" w:rsidRPr="00B73D22" w:rsidRDefault="00F521EC" w:rsidP="00F521EC">
      <w:pPr>
        <w:spacing w:line="360" w:lineRule="auto"/>
        <w:rPr>
          <w:rFonts w:ascii="Times New Roman" w:hAnsi="Times New Roman"/>
          <w:sz w:val="24"/>
        </w:rPr>
      </w:pPr>
      <w:r w:rsidRPr="007D6277">
        <w:rPr>
          <w:rFonts w:ascii="Times New Roman" w:hAnsi="Times New Roman"/>
          <w:sz w:val="24"/>
          <w:szCs w:val="24"/>
        </w:rPr>
        <w:t>In Ethiopia, poultry are often the only livestock owned by very poor families so improvement in their production will assist families to improve their income, and consumption</w:t>
      </w:r>
      <w:r>
        <w:rPr>
          <w:rFonts w:ascii="Times New Roman" w:hAnsi="Times New Roman"/>
          <w:sz w:val="24"/>
          <w:szCs w:val="24"/>
        </w:rPr>
        <w:t xml:space="preserve"> as </w:t>
      </w:r>
      <w:r w:rsidRPr="007D6277">
        <w:rPr>
          <w:rFonts w:ascii="Times New Roman" w:hAnsi="Times New Roman"/>
          <w:sz w:val="24"/>
          <w:szCs w:val="24"/>
        </w:rPr>
        <w:t>excess chicken can also help to obtain other livestock such as small ruminants (</w:t>
      </w:r>
      <w:proofErr w:type="spellStart"/>
      <w:r w:rsidRPr="007D6277">
        <w:rPr>
          <w:rFonts w:ascii="Times New Roman" w:hAnsi="Times New Roman"/>
          <w:sz w:val="24"/>
          <w:szCs w:val="24"/>
        </w:rPr>
        <w:t>Teklewold</w:t>
      </w:r>
      <w:proofErr w:type="spellEnd"/>
      <w:r>
        <w:rPr>
          <w:rFonts w:ascii="Times New Roman" w:hAnsi="Times New Roman"/>
          <w:sz w:val="24"/>
          <w:szCs w:val="24"/>
        </w:rPr>
        <w:t xml:space="preserve"> </w:t>
      </w:r>
      <w:r w:rsidRPr="007D6277">
        <w:rPr>
          <w:rFonts w:ascii="Times New Roman" w:hAnsi="Times New Roman"/>
          <w:i/>
          <w:iCs/>
          <w:sz w:val="24"/>
          <w:szCs w:val="24"/>
        </w:rPr>
        <w:t>et al.</w:t>
      </w:r>
      <w:r>
        <w:rPr>
          <w:rFonts w:ascii="Times New Roman" w:hAnsi="Times New Roman"/>
          <w:sz w:val="24"/>
          <w:szCs w:val="24"/>
        </w:rPr>
        <w:t>, 2006</w:t>
      </w:r>
      <w:r w:rsidRPr="007D6277">
        <w:rPr>
          <w:rFonts w:ascii="Times New Roman" w:hAnsi="Times New Roman"/>
          <w:sz w:val="24"/>
          <w:szCs w:val="24"/>
        </w:rPr>
        <w:t xml:space="preserve">; </w:t>
      </w:r>
      <w:proofErr w:type="spellStart"/>
      <w:r w:rsidRPr="007D6277">
        <w:rPr>
          <w:rFonts w:ascii="Times New Roman" w:hAnsi="Times New Roman"/>
          <w:sz w:val="24"/>
          <w:szCs w:val="23"/>
        </w:rPr>
        <w:t>Jerevazio</w:t>
      </w:r>
      <w:proofErr w:type="spellEnd"/>
      <w:r w:rsidRPr="007D6277">
        <w:rPr>
          <w:rFonts w:ascii="Times New Roman" w:hAnsi="Times New Roman"/>
          <w:sz w:val="24"/>
        </w:rPr>
        <w:t>, 2014</w:t>
      </w:r>
      <w:r w:rsidRPr="007D6277">
        <w:rPr>
          <w:rFonts w:ascii="Times New Roman" w:hAnsi="Times New Roman"/>
          <w:sz w:val="24"/>
          <w:szCs w:val="24"/>
        </w:rPr>
        <w:t xml:space="preserve">). </w:t>
      </w:r>
      <w:r w:rsidRPr="007D6277">
        <w:rPr>
          <w:rFonts w:ascii="Times New Roman" w:hAnsi="Times New Roman"/>
          <w:spacing w:val="1"/>
          <w:sz w:val="24"/>
          <w:szCs w:val="24"/>
          <w:shd w:val="clear" w:color="auto" w:fill="FFFFFF" w:themeFill="background1"/>
        </w:rPr>
        <w:t>Diversified production provides better risk management as well as a more secure source of income and food supply.</w:t>
      </w:r>
      <w:r>
        <w:rPr>
          <w:rFonts w:ascii="Times New Roman" w:hAnsi="Times New Roman"/>
          <w:spacing w:val="1"/>
          <w:sz w:val="24"/>
          <w:szCs w:val="24"/>
          <w:shd w:val="clear" w:color="auto" w:fill="FFFFFF" w:themeFill="background1"/>
        </w:rPr>
        <w:t xml:space="preserve"> </w:t>
      </w:r>
      <w:r>
        <w:rPr>
          <w:rFonts w:ascii="Times New Roman" w:hAnsi="Times New Roman"/>
          <w:sz w:val="24"/>
        </w:rPr>
        <w:t xml:space="preserve">Recently, </w:t>
      </w:r>
      <w:r>
        <w:rPr>
          <w:rFonts w:ascii="Times New Roman" w:hAnsi="Times New Roman"/>
          <w:spacing w:val="1"/>
          <w:sz w:val="24"/>
          <w:szCs w:val="24"/>
          <w:shd w:val="clear" w:color="auto" w:fill="FFFFFF" w:themeFill="background1"/>
        </w:rPr>
        <w:t>t</w:t>
      </w:r>
      <w:r w:rsidRPr="007D6277">
        <w:rPr>
          <w:rFonts w:ascii="Times New Roman" w:hAnsi="Times New Roman"/>
          <w:spacing w:val="1"/>
          <w:sz w:val="24"/>
          <w:szCs w:val="24"/>
          <w:shd w:val="clear" w:color="auto" w:fill="FFFFFF" w:themeFill="background1"/>
        </w:rPr>
        <w:t xml:space="preserve">here </w:t>
      </w:r>
      <w:r>
        <w:rPr>
          <w:rFonts w:ascii="Times New Roman" w:hAnsi="Times New Roman"/>
          <w:spacing w:val="1"/>
          <w:sz w:val="24"/>
          <w:szCs w:val="24"/>
          <w:shd w:val="clear" w:color="auto" w:fill="FFFFFF" w:themeFill="background1"/>
        </w:rPr>
        <w:t>has been</w:t>
      </w:r>
      <w:r w:rsidRPr="007D6277">
        <w:rPr>
          <w:rFonts w:ascii="Times New Roman" w:hAnsi="Times New Roman"/>
          <w:spacing w:val="1"/>
          <w:sz w:val="24"/>
          <w:szCs w:val="24"/>
          <w:shd w:val="clear" w:color="auto" w:fill="FFFFFF" w:themeFill="background1"/>
        </w:rPr>
        <w:t xml:space="preserve"> increasing demand for better quality food and more diverse diets. A more diversified diet is highly correlated with calories and protein sufficiency (</w:t>
      </w:r>
      <w:proofErr w:type="spellStart"/>
      <w:r w:rsidRPr="007D6277">
        <w:rPr>
          <w:rFonts w:ascii="Times New Roman" w:hAnsi="Times New Roman"/>
          <w:sz w:val="24"/>
          <w:szCs w:val="23"/>
          <w:shd w:val="clear" w:color="auto" w:fill="FFFFFF" w:themeFill="background1"/>
        </w:rPr>
        <w:t>Jerevazio</w:t>
      </w:r>
      <w:proofErr w:type="spellEnd"/>
      <w:r w:rsidRPr="007D6277">
        <w:rPr>
          <w:rFonts w:ascii="Times New Roman" w:hAnsi="Times New Roman"/>
          <w:sz w:val="24"/>
          <w:shd w:val="clear" w:color="auto" w:fill="FFFFFF" w:themeFill="background1"/>
        </w:rPr>
        <w:t>, 2014)</w:t>
      </w:r>
      <w:r w:rsidRPr="007D6277">
        <w:rPr>
          <w:rFonts w:ascii="Times New Roman" w:hAnsi="Times New Roman"/>
          <w:spacing w:val="1"/>
          <w:sz w:val="24"/>
          <w:szCs w:val="24"/>
          <w:shd w:val="clear" w:color="auto" w:fill="FFFFFF" w:themeFill="background1"/>
        </w:rPr>
        <w:t xml:space="preserve">. </w:t>
      </w:r>
      <w:r w:rsidRPr="007D6277">
        <w:rPr>
          <w:rFonts w:ascii="Times New Roman" w:hAnsi="Times New Roman"/>
          <w:sz w:val="24"/>
          <w:szCs w:val="24"/>
        </w:rPr>
        <w:t xml:space="preserve">Chicken consumption is moreover closely associated with wealth status and they are consumed mostly during holidays in Ethiopia. According to the </w:t>
      </w:r>
      <w:r>
        <w:rPr>
          <w:rFonts w:ascii="Times New Roman" w:hAnsi="Times New Roman"/>
          <w:sz w:val="24"/>
          <w:szCs w:val="24"/>
        </w:rPr>
        <w:t>ELMP</w:t>
      </w:r>
      <w:r w:rsidRPr="007D6277">
        <w:rPr>
          <w:rFonts w:ascii="Times New Roman" w:hAnsi="Times New Roman"/>
          <w:sz w:val="24"/>
          <w:szCs w:val="24"/>
        </w:rPr>
        <w:t>, the total poultry consumption accounts for 5%</w:t>
      </w:r>
      <w:r w:rsidRPr="007D6277">
        <w:rPr>
          <w:rFonts w:ascii="Times New Roman" w:eastAsia="ClearSans-Light" w:hAnsi="Times New Roman"/>
          <w:color w:val="262626"/>
          <w:sz w:val="24"/>
          <w:szCs w:val="24"/>
        </w:rPr>
        <w:t xml:space="preserve"> of the total meat consumption (</w:t>
      </w:r>
      <w:proofErr w:type="spellStart"/>
      <w:r w:rsidRPr="007D6277">
        <w:rPr>
          <w:rFonts w:ascii="Times New Roman" w:hAnsi="Times New Roman"/>
          <w:sz w:val="24"/>
          <w:szCs w:val="24"/>
        </w:rPr>
        <w:t>Boere</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2015</w:t>
      </w:r>
      <w:r w:rsidRPr="007D6277">
        <w:rPr>
          <w:rFonts w:ascii="Times New Roman" w:eastAsia="ClearSans-Light" w:hAnsi="Times New Roman"/>
          <w:color w:val="262626"/>
          <w:sz w:val="24"/>
          <w:szCs w:val="24"/>
        </w:rPr>
        <w:t>).</w:t>
      </w:r>
    </w:p>
    <w:p w:rsidR="00F521EC" w:rsidRPr="007D6277" w:rsidRDefault="00F521EC" w:rsidP="00F521EC">
      <w:pPr>
        <w:autoSpaceDE w:val="0"/>
        <w:autoSpaceDN w:val="0"/>
        <w:adjustRightInd w:val="0"/>
        <w:spacing w:line="360" w:lineRule="auto"/>
        <w:rPr>
          <w:rFonts w:ascii="Times New Roman" w:hAnsi="Times New Roman"/>
          <w:sz w:val="24"/>
          <w:szCs w:val="24"/>
        </w:rPr>
      </w:pPr>
      <w:r w:rsidRPr="007D6277">
        <w:rPr>
          <w:rFonts w:ascii="Times New Roman" w:hAnsi="Times New Roman"/>
          <w:sz w:val="24"/>
          <w:szCs w:val="24"/>
        </w:rPr>
        <w:t>Despite the importance of poultry in household income, consumption, food security</w:t>
      </w:r>
      <w:r>
        <w:rPr>
          <w:rFonts w:ascii="Times New Roman" w:hAnsi="Times New Roman"/>
          <w:sz w:val="24"/>
          <w:szCs w:val="24"/>
        </w:rPr>
        <w:t>,</w:t>
      </w:r>
      <w:r w:rsidRPr="007D6277">
        <w:rPr>
          <w:rFonts w:ascii="Times New Roman" w:hAnsi="Times New Roman"/>
          <w:sz w:val="24"/>
          <w:szCs w:val="24"/>
        </w:rPr>
        <w:t xml:space="preserve"> and </w:t>
      </w:r>
      <w:r>
        <w:rPr>
          <w:rFonts w:ascii="Times New Roman" w:hAnsi="Times New Roman"/>
          <w:sz w:val="24"/>
          <w:szCs w:val="24"/>
        </w:rPr>
        <w:t xml:space="preserve">the </w:t>
      </w:r>
      <w:r w:rsidRPr="007D6277">
        <w:rPr>
          <w:rFonts w:ascii="Times New Roman" w:hAnsi="Times New Roman"/>
          <w:sz w:val="24"/>
          <w:szCs w:val="24"/>
        </w:rPr>
        <w:t xml:space="preserve">national economy, the supply did not satisfy the demand </w:t>
      </w:r>
      <w:r>
        <w:rPr>
          <w:rFonts w:ascii="Times New Roman" w:hAnsi="Times New Roman"/>
          <w:sz w:val="24"/>
          <w:szCs w:val="24"/>
        </w:rPr>
        <w:t>for</w:t>
      </w:r>
      <w:r w:rsidRPr="007D6277">
        <w:rPr>
          <w:rFonts w:ascii="Times New Roman" w:hAnsi="Times New Roman"/>
          <w:sz w:val="24"/>
          <w:szCs w:val="24"/>
        </w:rPr>
        <w:t xml:space="preserve"> egg and chicken meat in Ethiopia because of </w:t>
      </w:r>
      <w:r>
        <w:rPr>
          <w:rFonts w:ascii="Times New Roman" w:hAnsi="Times New Roman"/>
          <w:sz w:val="24"/>
          <w:szCs w:val="24"/>
        </w:rPr>
        <w:t xml:space="preserve">the </w:t>
      </w:r>
      <w:r w:rsidRPr="007D6277">
        <w:rPr>
          <w:rFonts w:ascii="Times New Roman" w:hAnsi="Times New Roman"/>
          <w:sz w:val="24"/>
          <w:szCs w:val="24"/>
        </w:rPr>
        <w:t>low productivity of local chicken in terms of egg and meat production (</w:t>
      </w:r>
      <w:proofErr w:type="spellStart"/>
      <w:r w:rsidRPr="007D6277">
        <w:rPr>
          <w:rFonts w:ascii="Times New Roman" w:hAnsi="Times New Roman"/>
          <w:sz w:val="24"/>
          <w:szCs w:val="24"/>
        </w:rPr>
        <w:t>Ermias</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xml:space="preserve">., 2015). As a result, exotic chicken breeds’ research and extension in Ethiopia started in the early </w:t>
      </w:r>
      <w:r>
        <w:rPr>
          <w:rFonts w:ascii="Times New Roman" w:hAnsi="Times New Roman"/>
          <w:sz w:val="24"/>
          <w:szCs w:val="24"/>
        </w:rPr>
        <w:t>1950s</w:t>
      </w:r>
      <w:r w:rsidRPr="007D6277">
        <w:rPr>
          <w:rFonts w:ascii="Times New Roman" w:hAnsi="Times New Roman"/>
          <w:sz w:val="24"/>
          <w:szCs w:val="24"/>
        </w:rPr>
        <w:t xml:space="preserve"> (</w:t>
      </w:r>
      <w:proofErr w:type="spellStart"/>
      <w:r w:rsidRPr="007D6277">
        <w:rPr>
          <w:rFonts w:ascii="Times New Roman" w:hAnsi="Times New Roman"/>
          <w:sz w:val="24"/>
          <w:szCs w:val="24"/>
        </w:rPr>
        <w:t>Tegegne</w:t>
      </w:r>
      <w:proofErr w:type="spellEnd"/>
      <w:r>
        <w:rPr>
          <w:rFonts w:ascii="Times New Roman" w:hAnsi="Times New Roman"/>
          <w:sz w:val="24"/>
          <w:szCs w:val="24"/>
        </w:rPr>
        <w:t xml:space="preserve"> </w:t>
      </w:r>
      <w:r w:rsidRPr="007D6277">
        <w:rPr>
          <w:rFonts w:ascii="Times New Roman" w:hAnsi="Times New Roman"/>
          <w:i/>
          <w:iCs/>
          <w:sz w:val="24"/>
          <w:szCs w:val="24"/>
        </w:rPr>
        <w:t xml:space="preserve">et al., </w:t>
      </w:r>
      <w:r w:rsidRPr="007D6277">
        <w:rPr>
          <w:rFonts w:ascii="Times New Roman" w:hAnsi="Times New Roman"/>
          <w:sz w:val="24"/>
          <w:szCs w:val="24"/>
        </w:rPr>
        <w:t xml:space="preserve">2010) to improve egg </w:t>
      </w:r>
      <w:r>
        <w:rPr>
          <w:rFonts w:ascii="Times New Roman" w:hAnsi="Times New Roman"/>
          <w:sz w:val="24"/>
          <w:szCs w:val="24"/>
        </w:rPr>
        <w:t xml:space="preserve">and meat production. </w:t>
      </w:r>
      <w:r w:rsidRPr="007D6277">
        <w:rPr>
          <w:rFonts w:ascii="Times New Roman" w:hAnsi="Times New Roman"/>
          <w:sz w:val="24"/>
          <w:szCs w:val="24"/>
        </w:rPr>
        <w:t>Since then, a number of exotic chicken breeding and multiplication centers have been established with the aim of improving the national poultry extension activities which served as sources of improved birds and fertile eggs to disseminate to the produc</w:t>
      </w:r>
      <w:r>
        <w:rPr>
          <w:rFonts w:ascii="Times New Roman" w:hAnsi="Times New Roman"/>
          <w:sz w:val="24"/>
          <w:szCs w:val="24"/>
        </w:rPr>
        <w:t>ers (EEA: EEPRI, 2006</w:t>
      </w:r>
      <w:r w:rsidRPr="007D6277">
        <w:rPr>
          <w:rFonts w:ascii="Times New Roman" w:hAnsi="Times New Roman"/>
          <w:sz w:val="24"/>
          <w:szCs w:val="24"/>
        </w:rPr>
        <w:t xml:space="preserve">). Despite all efforts, Ethiopian poultry </w:t>
      </w:r>
      <w:r>
        <w:rPr>
          <w:rFonts w:ascii="Times New Roman" w:hAnsi="Times New Roman"/>
          <w:sz w:val="24"/>
          <w:szCs w:val="24"/>
        </w:rPr>
        <w:t>consists</w:t>
      </w:r>
      <w:r w:rsidRPr="007D6277">
        <w:rPr>
          <w:rFonts w:ascii="Times New Roman" w:hAnsi="Times New Roman"/>
          <w:sz w:val="24"/>
          <w:szCs w:val="24"/>
        </w:rPr>
        <w:t xml:space="preserve"> of mainly local birds and with regard to breed, 94.31%, 3.21%</w:t>
      </w:r>
      <w:r>
        <w:rPr>
          <w:rFonts w:ascii="Times New Roman" w:hAnsi="Times New Roman"/>
          <w:sz w:val="24"/>
          <w:szCs w:val="24"/>
        </w:rPr>
        <w:t>,</w:t>
      </w:r>
      <w:r w:rsidRPr="007D6277">
        <w:rPr>
          <w:rFonts w:ascii="Times New Roman" w:hAnsi="Times New Roman"/>
          <w:sz w:val="24"/>
          <w:szCs w:val="24"/>
        </w:rPr>
        <w:t xml:space="preserve"> and 2.49% of the total poultry are local, crossbred</w:t>
      </w:r>
      <w:r>
        <w:rPr>
          <w:rFonts w:ascii="Times New Roman" w:hAnsi="Times New Roman"/>
          <w:sz w:val="24"/>
          <w:szCs w:val="24"/>
        </w:rPr>
        <w:t>,</w:t>
      </w:r>
      <w:r w:rsidRPr="007D6277">
        <w:rPr>
          <w:rFonts w:ascii="Times New Roman" w:hAnsi="Times New Roman"/>
          <w:sz w:val="24"/>
          <w:szCs w:val="24"/>
        </w:rPr>
        <w:t xml:space="preserve"> and exotic, respectively (CSA, 2017). Even if all existing studies revealed that all the imported breeds of chickens performed well under the intensive management system; but the contribution of exotic </w:t>
      </w:r>
      <w:r>
        <w:rPr>
          <w:rFonts w:ascii="Times New Roman" w:hAnsi="Times New Roman"/>
          <w:sz w:val="24"/>
          <w:szCs w:val="24"/>
        </w:rPr>
        <w:t>chickens</w:t>
      </w:r>
      <w:r w:rsidRPr="007D6277">
        <w:rPr>
          <w:rFonts w:ascii="Times New Roman" w:hAnsi="Times New Roman"/>
          <w:sz w:val="24"/>
          <w:szCs w:val="24"/>
        </w:rPr>
        <w:t xml:space="preserve"> to the Ethiopian economy is considerably lower than that of other African countries and the adoption of exotic breeds in most parts of the country</w:t>
      </w:r>
      <w:r>
        <w:rPr>
          <w:rFonts w:ascii="Times New Roman" w:hAnsi="Times New Roman"/>
          <w:sz w:val="24"/>
          <w:szCs w:val="24"/>
        </w:rPr>
        <w:t xml:space="preserve"> is very low (</w:t>
      </w:r>
      <w:proofErr w:type="spellStart"/>
      <w:r w:rsidRPr="007D6277">
        <w:rPr>
          <w:rFonts w:ascii="Times New Roman" w:hAnsi="Times New Roman"/>
          <w:sz w:val="24"/>
          <w:szCs w:val="24"/>
        </w:rPr>
        <w:t>Simegnew</w:t>
      </w:r>
      <w:proofErr w:type="spellEnd"/>
      <w:r>
        <w:rPr>
          <w:rFonts w:ascii="Times New Roman" w:hAnsi="Times New Roman"/>
          <w:sz w:val="24"/>
          <w:szCs w:val="24"/>
        </w:rPr>
        <w:t xml:space="preserve"> </w:t>
      </w:r>
      <w:r w:rsidRPr="007D6277">
        <w:rPr>
          <w:rFonts w:ascii="Times New Roman" w:hAnsi="Times New Roman"/>
          <w:i/>
          <w:sz w:val="24"/>
          <w:szCs w:val="24"/>
        </w:rPr>
        <w:t>et al</w:t>
      </w:r>
      <w:r>
        <w:rPr>
          <w:rFonts w:ascii="Times New Roman" w:hAnsi="Times New Roman"/>
          <w:sz w:val="24"/>
          <w:szCs w:val="24"/>
        </w:rPr>
        <w:t>., 2015</w:t>
      </w:r>
      <w:r w:rsidRPr="007D6277">
        <w:rPr>
          <w:rFonts w:ascii="Times New Roman" w:hAnsi="Times New Roman"/>
          <w:sz w:val="24"/>
          <w:szCs w:val="24"/>
        </w:rPr>
        <w:t xml:space="preserve">; </w:t>
      </w:r>
      <w:proofErr w:type="spellStart"/>
      <w:r w:rsidRPr="007D6277">
        <w:rPr>
          <w:rFonts w:ascii="Times New Roman" w:hAnsi="Times New Roman"/>
          <w:sz w:val="24"/>
          <w:szCs w:val="24"/>
        </w:rPr>
        <w:t>Haftu</w:t>
      </w:r>
      <w:proofErr w:type="spellEnd"/>
      <w:r w:rsidRPr="007D6277">
        <w:rPr>
          <w:rFonts w:ascii="Times New Roman" w:hAnsi="Times New Roman"/>
          <w:sz w:val="24"/>
          <w:szCs w:val="24"/>
        </w:rPr>
        <w:t xml:space="preserve">, 2016). </w:t>
      </w:r>
    </w:p>
    <w:p w:rsidR="00F521EC" w:rsidRPr="007D6277" w:rsidRDefault="00F521EC" w:rsidP="00F521EC">
      <w:pPr>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So far,</w:t>
      </w:r>
      <w:r w:rsidRPr="007D6277">
        <w:rPr>
          <w:rFonts w:ascii="Times New Roman" w:hAnsi="Times New Roman"/>
          <w:sz w:val="24"/>
          <w:szCs w:val="24"/>
        </w:rPr>
        <w:t xml:space="preserve"> studies have </w:t>
      </w:r>
      <w:r>
        <w:rPr>
          <w:rFonts w:ascii="Times New Roman" w:hAnsi="Times New Roman"/>
          <w:sz w:val="24"/>
          <w:szCs w:val="24"/>
        </w:rPr>
        <w:t xml:space="preserve">been </w:t>
      </w:r>
      <w:r w:rsidRPr="007D6277">
        <w:rPr>
          <w:rFonts w:ascii="Times New Roman" w:hAnsi="Times New Roman"/>
          <w:sz w:val="24"/>
          <w:szCs w:val="24"/>
        </w:rPr>
        <w:t xml:space="preserve">undertaken to identify the reasons for the low adoption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chicken breeds. However, most previous studies focused largely on studying the intensity </w:t>
      </w:r>
      <w:r>
        <w:rPr>
          <w:rFonts w:ascii="Times New Roman" w:hAnsi="Times New Roman"/>
          <w:sz w:val="24"/>
          <w:szCs w:val="24"/>
        </w:rPr>
        <w:t xml:space="preserve">and </w:t>
      </w:r>
      <w:r w:rsidRPr="007D6277">
        <w:rPr>
          <w:rFonts w:ascii="Times New Roman" w:hAnsi="Times New Roman"/>
          <w:sz w:val="24"/>
          <w:szCs w:val="24"/>
        </w:rPr>
        <w:t>investigating determinants, challenges, and opportunities of producing exotic chicken breeds (</w:t>
      </w:r>
      <w:proofErr w:type="spellStart"/>
      <w:r w:rsidRPr="007D6277">
        <w:rPr>
          <w:rFonts w:ascii="Times New Roman" w:hAnsi="Times New Roman"/>
          <w:sz w:val="24"/>
          <w:szCs w:val="24"/>
        </w:rPr>
        <w:t>Teklewold</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xml:space="preserve">., 2006; </w:t>
      </w:r>
      <w:proofErr w:type="spellStart"/>
      <w:r w:rsidRPr="007D6277">
        <w:rPr>
          <w:rFonts w:ascii="Times New Roman" w:hAnsi="Times New Roman"/>
          <w:sz w:val="24"/>
          <w:szCs w:val="24"/>
        </w:rPr>
        <w:t>Jebessa</w:t>
      </w:r>
      <w:proofErr w:type="spellEnd"/>
      <w:r w:rsidRPr="007D6277">
        <w:rPr>
          <w:rFonts w:ascii="Times New Roman" w:hAnsi="Times New Roman"/>
          <w:sz w:val="24"/>
          <w:szCs w:val="24"/>
        </w:rPr>
        <w:t xml:space="preserve">, 2008; </w:t>
      </w:r>
      <w:proofErr w:type="spellStart"/>
      <w:r w:rsidRPr="007D6277">
        <w:rPr>
          <w:rFonts w:ascii="Times New Roman" w:hAnsi="Times New Roman"/>
          <w:sz w:val="24"/>
          <w:szCs w:val="24"/>
        </w:rPr>
        <w:t>Ermias</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xml:space="preserve">., 2015; </w:t>
      </w:r>
      <w:proofErr w:type="spellStart"/>
      <w:r w:rsidRPr="007D6277">
        <w:rPr>
          <w:rFonts w:ascii="Times New Roman" w:hAnsi="Times New Roman"/>
          <w:sz w:val="24"/>
          <w:szCs w:val="24"/>
        </w:rPr>
        <w:t>Wondemeneh</w:t>
      </w:r>
      <w:proofErr w:type="spellEnd"/>
      <w:r>
        <w:rPr>
          <w:rFonts w:ascii="Times New Roman" w:hAnsi="Times New Roman"/>
          <w:sz w:val="24"/>
          <w:szCs w:val="24"/>
        </w:rPr>
        <w:t xml:space="preserve"> </w:t>
      </w:r>
      <w:r w:rsidRPr="007D6277">
        <w:rPr>
          <w:rFonts w:ascii="Times New Roman" w:hAnsi="Times New Roman"/>
          <w:i/>
          <w:sz w:val="24"/>
          <w:szCs w:val="24"/>
        </w:rPr>
        <w:t>et al</w:t>
      </w:r>
      <w:r w:rsidRPr="007D6277">
        <w:rPr>
          <w:rFonts w:ascii="Times New Roman" w:hAnsi="Times New Roman"/>
          <w:sz w:val="24"/>
          <w:szCs w:val="24"/>
        </w:rPr>
        <w:t xml:space="preserve">., 2015). </w:t>
      </w:r>
      <w:r>
        <w:rPr>
          <w:rFonts w:ascii="Times New Roman" w:hAnsi="Times New Roman"/>
          <w:sz w:val="24"/>
          <w:szCs w:val="24"/>
        </w:rPr>
        <w:t>However</w:t>
      </w:r>
      <w:r w:rsidRPr="007D6277">
        <w:rPr>
          <w:rFonts w:ascii="Times New Roman" w:hAnsi="Times New Roman"/>
          <w:sz w:val="24"/>
          <w:szCs w:val="24"/>
        </w:rPr>
        <w:t xml:space="preserve">, important factors such as farmers’ perception of the particular technologies and also the contribution of that particular technology to consumption and the capacity to generate income for households </w:t>
      </w:r>
      <w:r>
        <w:rPr>
          <w:rFonts w:ascii="Times New Roman" w:hAnsi="Times New Roman"/>
          <w:sz w:val="24"/>
          <w:szCs w:val="24"/>
        </w:rPr>
        <w:t>were</w:t>
      </w:r>
      <w:r w:rsidRPr="007D6277">
        <w:rPr>
          <w:rFonts w:ascii="Times New Roman" w:hAnsi="Times New Roman"/>
          <w:sz w:val="24"/>
          <w:szCs w:val="24"/>
        </w:rPr>
        <w:t xml:space="preserve"> inadequately em</w:t>
      </w:r>
      <w:r>
        <w:rPr>
          <w:rFonts w:ascii="Times New Roman" w:hAnsi="Times New Roman"/>
          <w:sz w:val="24"/>
          <w:szCs w:val="24"/>
        </w:rPr>
        <w:t xml:space="preserve">phasized in previous research. </w:t>
      </w:r>
      <w:r w:rsidRPr="007D6277">
        <w:rPr>
          <w:rFonts w:ascii="Times New Roman" w:eastAsia="SimSun" w:hAnsi="Times New Roman"/>
          <w:sz w:val="24"/>
          <w:szCs w:val="24"/>
        </w:rPr>
        <w:t>Farmers’ perceptions of technologies are equally important in adoption decisions and thus deserve research attention (</w:t>
      </w:r>
      <w:proofErr w:type="spellStart"/>
      <w:r w:rsidRPr="007D6277">
        <w:rPr>
          <w:rFonts w:ascii="Times New Roman" w:eastAsia="SimSun" w:hAnsi="Times New Roman"/>
          <w:bCs/>
          <w:sz w:val="24"/>
          <w:szCs w:val="24"/>
        </w:rPr>
        <w:t>Abrhaley</w:t>
      </w:r>
      <w:proofErr w:type="spellEnd"/>
      <w:r w:rsidRPr="007D6277">
        <w:rPr>
          <w:rFonts w:ascii="Times New Roman" w:eastAsia="SimSun" w:hAnsi="Times New Roman"/>
          <w:bCs/>
          <w:sz w:val="24"/>
          <w:szCs w:val="24"/>
        </w:rPr>
        <w:t>, 2006).</w:t>
      </w:r>
      <w:r>
        <w:rPr>
          <w:rFonts w:ascii="Times New Roman" w:eastAsia="SimSun" w:hAnsi="Times New Roman"/>
          <w:bCs/>
          <w:sz w:val="24"/>
          <w:szCs w:val="24"/>
        </w:rPr>
        <w:t xml:space="preserve"> </w:t>
      </w:r>
      <w:proofErr w:type="spellStart"/>
      <w:r w:rsidRPr="007D6277">
        <w:rPr>
          <w:rFonts w:ascii="Times New Roman" w:eastAsia="SimSun" w:hAnsi="Times New Roman"/>
          <w:sz w:val="24"/>
          <w:szCs w:val="24"/>
        </w:rPr>
        <w:t>Adesina</w:t>
      </w:r>
      <w:proofErr w:type="spellEnd"/>
      <w:r w:rsidRPr="007D6277">
        <w:rPr>
          <w:rFonts w:ascii="Times New Roman" w:eastAsia="SimSun" w:hAnsi="Times New Roman"/>
          <w:sz w:val="24"/>
          <w:szCs w:val="24"/>
        </w:rPr>
        <w:t xml:space="preserve"> and </w:t>
      </w:r>
      <w:proofErr w:type="spellStart"/>
      <w:r w:rsidRPr="007D6277">
        <w:rPr>
          <w:rFonts w:ascii="Times New Roman" w:eastAsia="SimSun" w:hAnsi="Times New Roman"/>
          <w:sz w:val="24"/>
          <w:szCs w:val="24"/>
        </w:rPr>
        <w:t>Zinnah</w:t>
      </w:r>
      <w:proofErr w:type="spellEnd"/>
      <w:r w:rsidRPr="007D6277">
        <w:rPr>
          <w:rFonts w:ascii="Times New Roman" w:eastAsia="SimSun" w:hAnsi="Times New Roman"/>
          <w:sz w:val="24"/>
          <w:szCs w:val="24"/>
        </w:rPr>
        <w:t xml:space="preserve"> (1993) found that </w:t>
      </w:r>
      <w:r>
        <w:rPr>
          <w:rFonts w:ascii="Times New Roman" w:eastAsia="SimSun" w:hAnsi="Times New Roman"/>
          <w:sz w:val="24"/>
          <w:szCs w:val="24"/>
        </w:rPr>
        <w:t>farmers’</w:t>
      </w:r>
      <w:r w:rsidRPr="007D6277">
        <w:rPr>
          <w:rFonts w:ascii="Times New Roman" w:eastAsia="SimSun" w:hAnsi="Times New Roman"/>
          <w:sz w:val="24"/>
          <w:szCs w:val="24"/>
        </w:rPr>
        <w:t xml:space="preserve"> perceptions of </w:t>
      </w:r>
      <w:r>
        <w:rPr>
          <w:rFonts w:ascii="Times New Roman" w:eastAsia="SimSun" w:hAnsi="Times New Roman"/>
          <w:sz w:val="24"/>
          <w:szCs w:val="24"/>
        </w:rPr>
        <w:t>technology-specific</w:t>
      </w:r>
      <w:r w:rsidRPr="007D6277">
        <w:rPr>
          <w:rFonts w:ascii="Times New Roman" w:eastAsia="SimSun" w:hAnsi="Times New Roman"/>
          <w:sz w:val="24"/>
          <w:szCs w:val="24"/>
        </w:rPr>
        <w:t xml:space="preserve"> attributes affect the decision for adoption beyond other factors. </w:t>
      </w:r>
      <w:r>
        <w:rPr>
          <w:rFonts w:ascii="Times New Roman" w:eastAsia="SimSun" w:hAnsi="Times New Roman"/>
          <w:sz w:val="24"/>
          <w:szCs w:val="24"/>
        </w:rPr>
        <w:t>However,</w:t>
      </w:r>
      <w:r w:rsidRPr="007D6277">
        <w:rPr>
          <w:rFonts w:ascii="Times New Roman" w:eastAsia="SimSun" w:hAnsi="Times New Roman"/>
          <w:sz w:val="24"/>
          <w:szCs w:val="24"/>
        </w:rPr>
        <w:t xml:space="preserve"> earlier adoption studies have rarely considered the effect of perceptions </w:t>
      </w:r>
      <w:r>
        <w:rPr>
          <w:rFonts w:ascii="Times New Roman" w:eastAsia="SimSun" w:hAnsi="Times New Roman"/>
          <w:sz w:val="24"/>
          <w:szCs w:val="24"/>
        </w:rPr>
        <w:t>on</w:t>
      </w:r>
      <w:r w:rsidRPr="007D6277">
        <w:rPr>
          <w:rFonts w:ascii="Times New Roman" w:eastAsia="SimSun" w:hAnsi="Times New Roman"/>
          <w:sz w:val="24"/>
          <w:szCs w:val="24"/>
        </w:rPr>
        <w:t xml:space="preserve"> adoption decisions.</w:t>
      </w:r>
    </w:p>
    <w:p w:rsidR="00F521EC" w:rsidRPr="007D6277" w:rsidRDefault="00F521EC" w:rsidP="00F521EC">
      <w:pPr>
        <w:autoSpaceDE w:val="0"/>
        <w:autoSpaceDN w:val="0"/>
        <w:adjustRightInd w:val="0"/>
        <w:spacing w:line="360" w:lineRule="auto"/>
        <w:rPr>
          <w:rFonts w:ascii="Times New Roman" w:hAnsi="Times New Roman"/>
          <w:color w:val="000000"/>
          <w:sz w:val="24"/>
          <w:szCs w:val="24"/>
        </w:rPr>
      </w:pPr>
      <w:r w:rsidRPr="007D6277">
        <w:rPr>
          <w:rFonts w:ascii="Times New Roman" w:hAnsi="Times New Roman"/>
          <w:sz w:val="24"/>
          <w:szCs w:val="24"/>
        </w:rPr>
        <w:t xml:space="preserve">In Gibe district a big endeavor has been employed to improve poultry productivity by introducing and distributing exotic poultry breeds for a decade (GWLFO, 2017). Since then, Rhode Island Red and White Leghorns </w:t>
      </w:r>
      <w:r>
        <w:rPr>
          <w:rFonts w:ascii="Times New Roman" w:hAnsi="Times New Roman"/>
          <w:sz w:val="24"/>
          <w:szCs w:val="24"/>
        </w:rPr>
        <w:t>have been</w:t>
      </w:r>
      <w:r w:rsidRPr="007D6277">
        <w:rPr>
          <w:rFonts w:ascii="Times New Roman" w:hAnsi="Times New Roman"/>
          <w:sz w:val="24"/>
          <w:szCs w:val="24"/>
        </w:rPr>
        <w:t xml:space="preserve"> the most common exotic poultry breed types that were disseminated to the farmers in the study area. Till this day no research has been done that indicates the level of adoption of exotic poultry in the study area. Thus, the aim of this study was to examine the differences between adopter and non-adopter households in terms of income, </w:t>
      </w:r>
      <w:r>
        <w:rPr>
          <w:rFonts w:ascii="Times New Roman" w:hAnsi="Times New Roman"/>
          <w:sz w:val="24"/>
          <w:szCs w:val="24"/>
        </w:rPr>
        <w:t xml:space="preserve">and </w:t>
      </w:r>
      <w:r w:rsidRPr="007D6277">
        <w:rPr>
          <w:rFonts w:ascii="Times New Roman" w:hAnsi="Times New Roman"/>
          <w:sz w:val="24"/>
          <w:szCs w:val="24"/>
        </w:rPr>
        <w:t xml:space="preserve">consumption; and to identify factors that determine the probability and intensity of adoption of exotic poultry </w:t>
      </w:r>
      <w:r w:rsidRPr="007D6277">
        <w:rPr>
          <w:rFonts w:ascii="Times New Roman" w:hAnsi="Times New Roman"/>
          <w:color w:val="000000"/>
          <w:sz w:val="24"/>
          <w:szCs w:val="24"/>
        </w:rPr>
        <w:t xml:space="preserve">by smallholder </w:t>
      </w:r>
      <w:r>
        <w:rPr>
          <w:rFonts w:ascii="Times New Roman" w:hAnsi="Times New Roman"/>
          <w:color w:val="000000"/>
          <w:sz w:val="24"/>
          <w:szCs w:val="24"/>
        </w:rPr>
        <w:t>farmers</w:t>
      </w:r>
      <w:r w:rsidRPr="007D6277">
        <w:rPr>
          <w:rFonts w:ascii="Times New Roman" w:hAnsi="Times New Roman"/>
          <w:color w:val="000000"/>
          <w:sz w:val="24"/>
          <w:szCs w:val="24"/>
        </w:rPr>
        <w:t xml:space="preserve"> in the study area.</w:t>
      </w:r>
    </w:p>
    <w:p w:rsidR="00F521EC" w:rsidRPr="007D6277" w:rsidRDefault="00F521EC" w:rsidP="00F521EC">
      <w:pPr>
        <w:pStyle w:val="Heading2"/>
        <w:spacing w:before="0"/>
        <w:ind w:firstLine="0"/>
        <w:rPr>
          <w:rFonts w:ascii="Times New Roman" w:hAnsi="Times New Roman"/>
          <w:color w:val="auto"/>
          <w:sz w:val="22"/>
          <w:szCs w:val="24"/>
        </w:rPr>
      </w:pPr>
      <w:bookmarkStart w:id="7" w:name="_Toc511114812"/>
      <w:bookmarkStart w:id="8" w:name="_Toc516068270"/>
      <w:r w:rsidRPr="007D6277">
        <w:rPr>
          <w:rFonts w:ascii="Times New Roman" w:hAnsi="Times New Roman"/>
          <w:b/>
          <w:bCs/>
          <w:color w:val="auto"/>
          <w:sz w:val="24"/>
          <w:szCs w:val="24"/>
        </w:rPr>
        <w:t>1.3. Objectives of the Study</w:t>
      </w:r>
      <w:bookmarkEnd w:id="7"/>
      <w:bookmarkEnd w:id="8"/>
    </w:p>
    <w:p w:rsidR="00F521EC" w:rsidRPr="007D6277" w:rsidRDefault="00F521EC" w:rsidP="00F521EC">
      <w:pPr>
        <w:autoSpaceDE w:val="0"/>
        <w:autoSpaceDN w:val="0"/>
        <w:adjustRightInd w:val="0"/>
        <w:spacing w:after="0" w:line="360" w:lineRule="auto"/>
        <w:rPr>
          <w:rFonts w:ascii="Times New Roman" w:hAnsi="Times New Roman"/>
          <w:sz w:val="24"/>
          <w:szCs w:val="24"/>
        </w:rPr>
      </w:pPr>
      <w:r w:rsidRPr="007D6277">
        <w:rPr>
          <w:rFonts w:ascii="Times New Roman" w:hAnsi="Times New Roman"/>
          <w:sz w:val="24"/>
          <w:szCs w:val="24"/>
        </w:rPr>
        <w:t xml:space="preserve">The overall objective of the research was </w:t>
      </w:r>
      <w:r>
        <w:rPr>
          <w:rFonts w:ascii="Times New Roman" w:hAnsi="Times New Roman"/>
          <w:sz w:val="24"/>
          <w:szCs w:val="24"/>
        </w:rPr>
        <w:t>to assess</w:t>
      </w:r>
      <w:r w:rsidRPr="007D6277">
        <w:rPr>
          <w:rFonts w:ascii="Times New Roman" w:hAnsi="Times New Roman"/>
          <w:sz w:val="24"/>
          <w:szCs w:val="24"/>
        </w:rPr>
        <w:t xml:space="preserve"> the adoption of exotic poultry breed and estimates their contribution to household welfare by smallholder farmers in </w:t>
      </w:r>
      <w:r>
        <w:rPr>
          <w:rFonts w:ascii="Times New Roman" w:hAnsi="Times New Roman"/>
          <w:sz w:val="24"/>
          <w:szCs w:val="24"/>
        </w:rPr>
        <w:t xml:space="preserve">the </w:t>
      </w:r>
      <w:r w:rsidRPr="007D6277">
        <w:rPr>
          <w:rFonts w:ascii="Times New Roman" w:hAnsi="Times New Roman"/>
          <w:sz w:val="24"/>
          <w:szCs w:val="24"/>
        </w:rPr>
        <w:t>Gibe district.</w:t>
      </w:r>
    </w:p>
    <w:p w:rsidR="00F521EC" w:rsidRPr="007D6277" w:rsidRDefault="00F521EC" w:rsidP="00F521EC">
      <w:pPr>
        <w:keepNext/>
        <w:keepLines/>
        <w:spacing w:before="40" w:after="0" w:line="360" w:lineRule="auto"/>
        <w:outlineLvl w:val="2"/>
        <w:rPr>
          <w:rFonts w:ascii="Times New Roman" w:hAnsi="Times New Roman"/>
          <w:b/>
          <w:sz w:val="24"/>
          <w:szCs w:val="24"/>
        </w:rPr>
      </w:pPr>
      <w:bookmarkStart w:id="9" w:name="_Toc511114814"/>
      <w:bookmarkStart w:id="10" w:name="_Toc516068272"/>
      <w:r w:rsidRPr="007D6277">
        <w:rPr>
          <w:rFonts w:ascii="Times New Roman" w:hAnsi="Times New Roman"/>
          <w:b/>
          <w:sz w:val="24"/>
          <w:szCs w:val="24"/>
        </w:rPr>
        <w:t>Specific objectives</w:t>
      </w:r>
      <w:bookmarkEnd w:id="9"/>
      <w:bookmarkEnd w:id="10"/>
    </w:p>
    <w:p w:rsidR="00F521EC" w:rsidRPr="007D6277" w:rsidRDefault="00F521EC" w:rsidP="00F521EC">
      <w:pPr>
        <w:numPr>
          <w:ilvl w:val="0"/>
          <w:numId w:val="1"/>
        </w:numPr>
        <w:spacing w:line="360" w:lineRule="auto"/>
        <w:contextualSpacing/>
        <w:rPr>
          <w:rFonts w:ascii="Times New Roman" w:hAnsi="Times New Roman"/>
          <w:sz w:val="24"/>
          <w:szCs w:val="24"/>
        </w:rPr>
      </w:pPr>
      <w:r w:rsidRPr="007D6277">
        <w:rPr>
          <w:rFonts w:ascii="Times New Roman" w:hAnsi="Times New Roman"/>
          <w:sz w:val="24"/>
          <w:szCs w:val="24"/>
        </w:rPr>
        <w:t xml:space="preserve">To assess </w:t>
      </w:r>
      <w:r>
        <w:rPr>
          <w:rFonts w:ascii="Times New Roman" w:hAnsi="Times New Roman"/>
          <w:sz w:val="24"/>
          <w:szCs w:val="24"/>
        </w:rPr>
        <w:t xml:space="preserve">the </w:t>
      </w:r>
      <w:r w:rsidRPr="007D6277">
        <w:rPr>
          <w:rFonts w:ascii="Times New Roman" w:hAnsi="Times New Roman"/>
          <w:sz w:val="24"/>
          <w:szCs w:val="24"/>
        </w:rPr>
        <w:t xml:space="preserve">perception of farmers on exotic poultry breeds </w:t>
      </w:r>
    </w:p>
    <w:p w:rsidR="00F521EC" w:rsidRPr="007D6277" w:rsidRDefault="00F521EC" w:rsidP="00F521EC">
      <w:pPr>
        <w:numPr>
          <w:ilvl w:val="0"/>
          <w:numId w:val="1"/>
        </w:numPr>
        <w:autoSpaceDE w:val="0"/>
        <w:autoSpaceDN w:val="0"/>
        <w:adjustRightInd w:val="0"/>
        <w:spacing w:after="0" w:line="360" w:lineRule="auto"/>
        <w:contextualSpacing/>
        <w:rPr>
          <w:rFonts w:ascii="Times New Roman" w:hAnsi="Times New Roman"/>
          <w:color w:val="000000"/>
          <w:sz w:val="24"/>
          <w:szCs w:val="24"/>
        </w:rPr>
      </w:pPr>
      <w:r w:rsidRPr="007D6277">
        <w:rPr>
          <w:rFonts w:ascii="Times New Roman" w:hAnsi="Times New Roman"/>
          <w:sz w:val="24"/>
          <w:szCs w:val="24"/>
        </w:rPr>
        <w:t xml:space="preserve">To examine the contribution of exotic poultry production to household income and food consumption </w:t>
      </w:r>
    </w:p>
    <w:p w:rsidR="00F521EC" w:rsidRPr="007D6277" w:rsidRDefault="00F521EC" w:rsidP="00F521EC">
      <w:pPr>
        <w:numPr>
          <w:ilvl w:val="0"/>
          <w:numId w:val="1"/>
        </w:numPr>
        <w:autoSpaceDE w:val="0"/>
        <w:autoSpaceDN w:val="0"/>
        <w:adjustRightInd w:val="0"/>
        <w:spacing w:before="240" w:line="360" w:lineRule="auto"/>
        <w:contextualSpacing/>
        <w:rPr>
          <w:rFonts w:ascii="Times New Roman" w:hAnsi="Times New Roman"/>
          <w:color w:val="000000"/>
          <w:sz w:val="36"/>
          <w:szCs w:val="24"/>
        </w:rPr>
      </w:pPr>
      <w:r w:rsidRPr="007D6277">
        <w:rPr>
          <w:rFonts w:ascii="Times New Roman" w:eastAsia="SimSun" w:hAnsi="Times New Roman"/>
          <w:sz w:val="24"/>
          <w:szCs w:val="18"/>
        </w:rPr>
        <w:t xml:space="preserve">To examine factors that determine the probability and intensity of exotic </w:t>
      </w:r>
      <w:r>
        <w:rPr>
          <w:rFonts w:ascii="Times New Roman" w:eastAsia="SimSun" w:hAnsi="Times New Roman"/>
          <w:sz w:val="24"/>
          <w:szCs w:val="18"/>
        </w:rPr>
        <w:t>chicken</w:t>
      </w:r>
      <w:r w:rsidRPr="007D6277">
        <w:rPr>
          <w:rFonts w:ascii="Times New Roman" w:eastAsia="SimSun" w:hAnsi="Times New Roman"/>
          <w:sz w:val="24"/>
          <w:szCs w:val="18"/>
        </w:rPr>
        <w:t xml:space="preserve"> adoption among rural chicken producers in the study area</w:t>
      </w:r>
    </w:p>
    <w:p w:rsidR="00F521EC" w:rsidRPr="007D6277" w:rsidRDefault="00F521EC" w:rsidP="00F521EC">
      <w:pPr>
        <w:autoSpaceDE w:val="0"/>
        <w:autoSpaceDN w:val="0"/>
        <w:adjustRightInd w:val="0"/>
        <w:spacing w:line="360" w:lineRule="auto"/>
        <w:rPr>
          <w:rFonts w:ascii="Times New Roman" w:hAnsi="Times New Roman"/>
          <w:sz w:val="24"/>
          <w:szCs w:val="24"/>
        </w:rPr>
        <w:sectPr w:rsidR="00F521EC" w:rsidRPr="007D6277" w:rsidSect="00C43482">
          <w:headerReference w:type="default" r:id="rId8"/>
          <w:pgSz w:w="12240" w:h="15840"/>
          <w:pgMar w:top="1411" w:right="1411" w:bottom="1411" w:left="1699" w:header="720" w:footer="720" w:gutter="0"/>
          <w:cols w:space="720"/>
          <w:docGrid w:linePitch="360"/>
        </w:sectPr>
      </w:pPr>
    </w:p>
    <w:p w:rsidR="00F521EC" w:rsidRPr="00A4055F" w:rsidRDefault="00F521EC" w:rsidP="00F521EC">
      <w:pPr>
        <w:pStyle w:val="Heading1"/>
        <w:spacing w:before="0"/>
        <w:jc w:val="center"/>
        <w:rPr>
          <w:rFonts w:ascii="Times New Roman" w:hAnsi="Times New Roman"/>
          <w:sz w:val="22"/>
          <w:szCs w:val="24"/>
        </w:rPr>
      </w:pPr>
      <w:bookmarkStart w:id="11" w:name="_Toc511114829"/>
      <w:bookmarkStart w:id="12" w:name="_Toc516068290"/>
      <w:r w:rsidRPr="007D6277">
        <w:rPr>
          <w:rFonts w:ascii="Times New Roman" w:hAnsi="Times New Roman"/>
          <w:b/>
          <w:color w:val="auto"/>
          <w:sz w:val="24"/>
          <w:szCs w:val="24"/>
        </w:rPr>
        <w:lastRenderedPageBreak/>
        <w:t>Research Methodology</w:t>
      </w:r>
      <w:bookmarkEnd w:id="11"/>
      <w:bookmarkEnd w:id="12"/>
      <w:r w:rsidRPr="007D6277">
        <w:rPr>
          <w:rFonts w:ascii="Times New Roman" w:hAnsi="Times New Roman"/>
          <w:sz w:val="24"/>
          <w:szCs w:val="24"/>
        </w:rPr>
        <w:t xml:space="preserve"> </w:t>
      </w:r>
      <w:bookmarkStart w:id="13" w:name="_Toc511114831"/>
      <w:bookmarkStart w:id="14" w:name="_Toc516068292"/>
    </w:p>
    <w:p w:rsidR="00F521EC" w:rsidRDefault="00F521EC" w:rsidP="00F521EC">
      <w:pPr>
        <w:autoSpaceDE w:val="0"/>
        <w:autoSpaceDN w:val="0"/>
        <w:adjustRightInd w:val="0"/>
        <w:spacing w:after="0" w:line="360" w:lineRule="auto"/>
        <w:rPr>
          <w:rFonts w:ascii="Times New Roman" w:hAnsi="Times New Roman"/>
          <w:sz w:val="24"/>
          <w:szCs w:val="24"/>
        </w:rPr>
      </w:pPr>
      <w:r w:rsidRPr="007D6277">
        <w:rPr>
          <w:rFonts w:ascii="Times New Roman" w:hAnsi="Times New Roman"/>
          <w:b/>
          <w:bCs/>
          <w:sz w:val="24"/>
          <w:szCs w:val="24"/>
        </w:rPr>
        <w:t xml:space="preserve">Sampling Techniques and </w:t>
      </w:r>
      <w:bookmarkEnd w:id="13"/>
      <w:bookmarkEnd w:id="14"/>
      <w:r w:rsidRPr="007D6277">
        <w:rPr>
          <w:rFonts w:ascii="Times New Roman" w:hAnsi="Times New Roman"/>
          <w:b/>
          <w:bCs/>
          <w:sz w:val="24"/>
          <w:szCs w:val="24"/>
        </w:rPr>
        <w:t>Data Collection</w:t>
      </w:r>
    </w:p>
    <w:p w:rsidR="00F521EC" w:rsidRPr="007D6277" w:rsidRDefault="00F521EC" w:rsidP="00F521EC">
      <w:pPr>
        <w:autoSpaceDE w:val="0"/>
        <w:autoSpaceDN w:val="0"/>
        <w:adjustRightInd w:val="0"/>
        <w:spacing w:line="360" w:lineRule="auto"/>
        <w:rPr>
          <w:rFonts w:ascii="Times New Roman" w:hAnsi="Times New Roman"/>
          <w:sz w:val="24"/>
          <w:szCs w:val="24"/>
        </w:rPr>
      </w:pPr>
      <w:r w:rsidRPr="007D6277">
        <w:rPr>
          <w:rFonts w:ascii="Times New Roman" w:hAnsi="Times New Roman"/>
          <w:color w:val="231F20"/>
          <w:sz w:val="24"/>
          <w:szCs w:val="24"/>
        </w:rPr>
        <w:t xml:space="preserve">Multi-stage sampling method was employed to draw sample respondents with a </w:t>
      </w:r>
      <w:r w:rsidRPr="007D6277">
        <w:rPr>
          <w:rFonts w:ascii="Times New Roman" w:hAnsi="Times New Roman"/>
          <w:sz w:val="24"/>
          <w:szCs w:val="24"/>
        </w:rPr>
        <w:t xml:space="preserve">combination of purposive and simple random sampling techniques. </w:t>
      </w:r>
      <w:r>
        <w:rPr>
          <w:rFonts w:ascii="Times New Roman" w:hAnsi="Times New Roman"/>
          <w:sz w:val="24"/>
          <w:szCs w:val="24"/>
        </w:rPr>
        <w:t>In</w:t>
      </w:r>
      <w:r w:rsidRPr="007D6277">
        <w:rPr>
          <w:rFonts w:ascii="Times New Roman" w:hAnsi="Times New Roman"/>
          <w:sz w:val="24"/>
          <w:szCs w:val="24"/>
        </w:rPr>
        <w:t xml:space="preserve"> the first stage, Gibe district was selected purposively because it is the major </w:t>
      </w:r>
      <w:r>
        <w:rPr>
          <w:rFonts w:ascii="Times New Roman" w:eastAsia="Times New Roman" w:hAnsi="Times New Roman"/>
          <w:sz w:val="24"/>
          <w:szCs w:val="24"/>
        </w:rPr>
        <w:t>poultry-producing</w:t>
      </w:r>
      <w:r w:rsidRPr="007D6277">
        <w:rPr>
          <w:rFonts w:ascii="Times New Roman" w:eastAsia="Times New Roman" w:hAnsi="Times New Roman"/>
          <w:sz w:val="24"/>
          <w:szCs w:val="24"/>
        </w:rPr>
        <w:t xml:space="preserve"> </w:t>
      </w:r>
      <w:r w:rsidRPr="007D6277">
        <w:rPr>
          <w:rFonts w:ascii="Times New Roman" w:hAnsi="Times New Roman"/>
          <w:sz w:val="24"/>
          <w:szCs w:val="24"/>
        </w:rPr>
        <w:t>area of</w:t>
      </w:r>
      <w:r>
        <w:rPr>
          <w:rFonts w:ascii="Times New Roman" w:hAnsi="Times New Roman"/>
          <w:sz w:val="24"/>
          <w:szCs w:val="24"/>
        </w:rPr>
        <w:t xml:space="preserve"> the </w:t>
      </w:r>
      <w:proofErr w:type="spellStart"/>
      <w:r w:rsidRPr="007D6277">
        <w:rPr>
          <w:rFonts w:ascii="Times New Roman" w:eastAsia="Times New Roman" w:hAnsi="Times New Roman"/>
          <w:sz w:val="24"/>
          <w:szCs w:val="24"/>
        </w:rPr>
        <w:t>Hadiya</w:t>
      </w:r>
      <w:proofErr w:type="spellEnd"/>
      <w:r w:rsidRPr="007D6277">
        <w:rPr>
          <w:rFonts w:ascii="Times New Roman" w:eastAsia="Times New Roman" w:hAnsi="Times New Roman"/>
          <w:sz w:val="24"/>
          <w:szCs w:val="24"/>
        </w:rPr>
        <w:t xml:space="preserve"> zone due to its suitable </w:t>
      </w:r>
      <w:proofErr w:type="spellStart"/>
      <w:r>
        <w:rPr>
          <w:rFonts w:ascii="Times New Roman" w:eastAsia="Times New Roman" w:hAnsi="Times New Roman"/>
          <w:sz w:val="24"/>
          <w:szCs w:val="24"/>
        </w:rPr>
        <w:t>agroecology</w:t>
      </w:r>
      <w:proofErr w:type="spellEnd"/>
      <w:r w:rsidRPr="007D6277">
        <w:rPr>
          <w:rFonts w:ascii="Times New Roman" w:eastAsia="Times New Roman" w:hAnsi="Times New Roman"/>
          <w:sz w:val="24"/>
          <w:szCs w:val="24"/>
        </w:rPr>
        <w:t xml:space="preserve"> for poultry production</w:t>
      </w:r>
      <w:r w:rsidRPr="007D6277">
        <w:rPr>
          <w:rFonts w:ascii="Times New Roman" w:hAnsi="Times New Roman"/>
          <w:sz w:val="24"/>
          <w:szCs w:val="24"/>
        </w:rPr>
        <w:t xml:space="preserve">. </w:t>
      </w:r>
      <w:r>
        <w:rPr>
          <w:rFonts w:ascii="Times New Roman" w:hAnsi="Times New Roman"/>
          <w:sz w:val="24"/>
          <w:szCs w:val="24"/>
        </w:rPr>
        <w:t>In</w:t>
      </w:r>
      <w:r w:rsidRPr="007D6277">
        <w:rPr>
          <w:rFonts w:ascii="Times New Roman" w:hAnsi="Times New Roman"/>
          <w:sz w:val="24"/>
          <w:szCs w:val="24"/>
        </w:rPr>
        <w:t xml:space="preserve"> </w:t>
      </w:r>
      <w:r>
        <w:rPr>
          <w:rFonts w:ascii="Times New Roman" w:hAnsi="Times New Roman"/>
          <w:sz w:val="24"/>
          <w:szCs w:val="24"/>
        </w:rPr>
        <w:t xml:space="preserve">the </w:t>
      </w:r>
      <w:r w:rsidRPr="007D6277">
        <w:rPr>
          <w:rFonts w:ascii="Times New Roman" w:hAnsi="Times New Roman"/>
          <w:sz w:val="24"/>
          <w:szCs w:val="24"/>
        </w:rPr>
        <w:t xml:space="preserve">second stage, </w:t>
      </w:r>
      <w:proofErr w:type="spellStart"/>
      <w:r w:rsidRPr="007D6277">
        <w:rPr>
          <w:rFonts w:ascii="Times New Roman" w:hAnsi="Times New Roman"/>
          <w:sz w:val="24"/>
          <w:szCs w:val="24"/>
        </w:rPr>
        <w:t>kebeles</w:t>
      </w:r>
      <w:proofErr w:type="spellEnd"/>
      <w:r>
        <w:rPr>
          <w:rFonts w:ascii="Times New Roman" w:hAnsi="Times New Roman"/>
          <w:sz w:val="24"/>
          <w:szCs w:val="24"/>
        </w:rPr>
        <w:t xml:space="preserve"> </w:t>
      </w:r>
      <w:r w:rsidRPr="007D6277">
        <w:rPr>
          <w:rFonts w:ascii="Times New Roman" w:hAnsi="Times New Roman"/>
          <w:sz w:val="24"/>
          <w:szCs w:val="24"/>
        </w:rPr>
        <w:t xml:space="preserve">in which </w:t>
      </w:r>
      <w:r w:rsidRPr="007D6277">
        <w:rPr>
          <w:rFonts w:ascii="Times New Roman" w:hAnsi="Times New Roman"/>
          <w:sz w:val="24"/>
          <w:szCs w:val="23"/>
        </w:rPr>
        <w:t xml:space="preserve">exotic </w:t>
      </w:r>
      <w:r w:rsidRPr="007D6277">
        <w:rPr>
          <w:rFonts w:ascii="Times New Roman" w:hAnsi="Times New Roman"/>
          <w:sz w:val="24"/>
          <w:szCs w:val="24"/>
        </w:rPr>
        <w:t xml:space="preserve">poultry breeds </w:t>
      </w:r>
      <w:r>
        <w:rPr>
          <w:rFonts w:ascii="Times New Roman" w:hAnsi="Times New Roman"/>
          <w:sz w:val="24"/>
          <w:szCs w:val="24"/>
        </w:rPr>
        <w:t xml:space="preserve">are </w:t>
      </w:r>
      <w:r w:rsidRPr="007D6277">
        <w:rPr>
          <w:rFonts w:ascii="Times New Roman" w:hAnsi="Times New Roman"/>
          <w:sz w:val="24"/>
          <w:szCs w:val="24"/>
        </w:rPr>
        <w:t xml:space="preserve">distributed were identified. </w:t>
      </w:r>
      <w:r>
        <w:rPr>
          <w:rFonts w:ascii="Times New Roman" w:hAnsi="Times New Roman"/>
          <w:sz w:val="24"/>
          <w:szCs w:val="24"/>
        </w:rPr>
        <w:t>In</w:t>
      </w:r>
      <w:r w:rsidRPr="007D6277">
        <w:rPr>
          <w:rFonts w:ascii="Times New Roman" w:hAnsi="Times New Roman"/>
          <w:sz w:val="24"/>
          <w:szCs w:val="24"/>
        </w:rPr>
        <w:t xml:space="preserve"> the third stage, three </w:t>
      </w:r>
      <w:proofErr w:type="spellStart"/>
      <w:r w:rsidRPr="007D6277">
        <w:rPr>
          <w:rFonts w:ascii="Times New Roman" w:hAnsi="Times New Roman"/>
          <w:sz w:val="24"/>
          <w:szCs w:val="24"/>
        </w:rPr>
        <w:t>kebeles</w:t>
      </w:r>
      <w:proofErr w:type="spellEnd"/>
      <w:r>
        <w:rPr>
          <w:rFonts w:ascii="Times New Roman" w:hAnsi="Times New Roman"/>
          <w:sz w:val="24"/>
          <w:szCs w:val="24"/>
        </w:rPr>
        <w:t xml:space="preserve"> </w:t>
      </w:r>
      <w:r w:rsidRPr="007D6277">
        <w:rPr>
          <w:rFonts w:ascii="Times New Roman" w:hAnsi="Times New Roman"/>
          <w:sz w:val="24"/>
          <w:szCs w:val="24"/>
        </w:rPr>
        <w:t>were selected randomly (</w:t>
      </w:r>
      <w:proofErr w:type="spellStart"/>
      <w:r w:rsidRPr="007D6277">
        <w:rPr>
          <w:rFonts w:ascii="Times New Roman" w:hAnsi="Times New Roman"/>
          <w:sz w:val="24"/>
          <w:szCs w:val="24"/>
        </w:rPr>
        <w:t>Homecho</w:t>
      </w:r>
      <w:proofErr w:type="spellEnd"/>
      <w:r w:rsidRPr="007D6277">
        <w:rPr>
          <w:rFonts w:ascii="Times New Roman" w:hAnsi="Times New Roman"/>
          <w:sz w:val="24"/>
          <w:szCs w:val="24"/>
        </w:rPr>
        <w:t>,</w:t>
      </w:r>
      <w:r>
        <w:rPr>
          <w:rFonts w:ascii="Times New Roman" w:hAnsi="Times New Roman"/>
          <w:sz w:val="24"/>
          <w:szCs w:val="24"/>
        </w:rPr>
        <w:t xml:space="preserve"> </w:t>
      </w:r>
      <w:proofErr w:type="spellStart"/>
      <w:r w:rsidRPr="007D6277">
        <w:rPr>
          <w:rFonts w:ascii="Times New Roman" w:hAnsi="Times New Roman"/>
          <w:sz w:val="24"/>
          <w:szCs w:val="24"/>
        </w:rPr>
        <w:t>Hamolla</w:t>
      </w:r>
      <w:proofErr w:type="spellEnd"/>
      <w:r>
        <w:rPr>
          <w:rFonts w:ascii="Times New Roman" w:hAnsi="Times New Roman"/>
          <w:sz w:val="24"/>
          <w:szCs w:val="24"/>
        </w:rPr>
        <w:t xml:space="preserve">, </w:t>
      </w:r>
      <w:r w:rsidRPr="007D6277">
        <w:rPr>
          <w:rFonts w:ascii="Times New Roman" w:hAnsi="Times New Roman"/>
          <w:sz w:val="24"/>
          <w:szCs w:val="24"/>
        </w:rPr>
        <w:t>and</w:t>
      </w:r>
      <w:r>
        <w:rPr>
          <w:rFonts w:ascii="Times New Roman" w:hAnsi="Times New Roman"/>
          <w:sz w:val="24"/>
          <w:szCs w:val="24"/>
        </w:rPr>
        <w:t xml:space="preserve"> </w:t>
      </w:r>
      <w:proofErr w:type="spellStart"/>
      <w:r w:rsidRPr="007D6277">
        <w:rPr>
          <w:rFonts w:ascii="Times New Roman" w:hAnsi="Times New Roman"/>
          <w:sz w:val="24"/>
          <w:szCs w:val="24"/>
        </w:rPr>
        <w:t>Omochora</w:t>
      </w:r>
      <w:proofErr w:type="spellEnd"/>
      <w:r w:rsidRPr="007D6277">
        <w:rPr>
          <w:rFonts w:ascii="Times New Roman" w:hAnsi="Times New Roman"/>
          <w:sz w:val="24"/>
          <w:szCs w:val="24"/>
        </w:rPr>
        <w:t xml:space="preserve">). In the fourth stage, the lists of households in the </w:t>
      </w:r>
      <w:proofErr w:type="spellStart"/>
      <w:r w:rsidRPr="007D6277">
        <w:rPr>
          <w:rFonts w:ascii="Times New Roman" w:hAnsi="Times New Roman"/>
          <w:sz w:val="24"/>
          <w:szCs w:val="24"/>
        </w:rPr>
        <w:t>kebele</w:t>
      </w:r>
      <w:proofErr w:type="spellEnd"/>
      <w:r w:rsidRPr="007D6277">
        <w:rPr>
          <w:rFonts w:ascii="Times New Roman" w:hAnsi="Times New Roman"/>
          <w:sz w:val="24"/>
          <w:szCs w:val="24"/>
        </w:rPr>
        <w:t xml:space="preserve"> were</w:t>
      </w:r>
      <w:r>
        <w:rPr>
          <w:rFonts w:ascii="Times New Roman" w:hAnsi="Times New Roman"/>
          <w:sz w:val="24"/>
          <w:szCs w:val="24"/>
        </w:rPr>
        <w:t xml:space="preserve"> </w:t>
      </w:r>
      <w:r w:rsidRPr="007D6277">
        <w:rPr>
          <w:rFonts w:ascii="Times New Roman" w:hAnsi="Times New Roman"/>
          <w:sz w:val="24"/>
          <w:szCs w:val="24"/>
        </w:rPr>
        <w:t xml:space="preserve">utilized so as to </w:t>
      </w:r>
      <w:r>
        <w:rPr>
          <w:rFonts w:ascii="Times New Roman" w:hAnsi="Times New Roman"/>
          <w:sz w:val="24"/>
          <w:szCs w:val="24"/>
        </w:rPr>
        <w:t>categorize</w:t>
      </w:r>
      <w:r w:rsidRPr="007D6277">
        <w:rPr>
          <w:rFonts w:ascii="Times New Roman" w:hAnsi="Times New Roman"/>
          <w:sz w:val="24"/>
          <w:szCs w:val="24"/>
        </w:rPr>
        <w:t xml:space="preserve"> adopters and non-adopters of </w:t>
      </w:r>
      <w:r w:rsidRPr="007D6277">
        <w:rPr>
          <w:rFonts w:ascii="Times New Roman" w:hAnsi="Times New Roman"/>
          <w:sz w:val="24"/>
          <w:szCs w:val="23"/>
        </w:rPr>
        <w:t xml:space="preserve">exotic </w:t>
      </w:r>
      <w:r w:rsidRPr="007D6277">
        <w:rPr>
          <w:rFonts w:ascii="Times New Roman" w:hAnsi="Times New Roman"/>
          <w:sz w:val="24"/>
          <w:szCs w:val="24"/>
        </w:rPr>
        <w:t>poultry breeds</w:t>
      </w:r>
      <w:r w:rsidRPr="007D6277">
        <w:rPr>
          <w:rFonts w:ascii="Times New Roman" w:eastAsia="Times New Roman" w:hAnsi="Times New Roman"/>
          <w:color w:val="231F20"/>
          <w:sz w:val="24"/>
          <w:szCs w:val="24"/>
        </w:rPr>
        <w:t>.</w:t>
      </w:r>
      <w:r>
        <w:rPr>
          <w:rFonts w:ascii="Times New Roman" w:eastAsia="Times New Roman" w:hAnsi="Times New Roman"/>
          <w:color w:val="231F20"/>
          <w:sz w:val="24"/>
          <w:szCs w:val="24"/>
        </w:rPr>
        <w:t xml:space="preserve"> </w:t>
      </w:r>
      <w:r w:rsidRPr="007D6277">
        <w:rPr>
          <w:rFonts w:ascii="Times New Roman" w:eastAsia="Times New Roman" w:hAnsi="Times New Roman"/>
          <w:sz w:val="24"/>
          <w:szCs w:val="24"/>
        </w:rPr>
        <w:t>Finally, 155 sample households were selected randomly for interview based on probabilit</w:t>
      </w:r>
      <w:r>
        <w:rPr>
          <w:rFonts w:ascii="Times New Roman" w:eastAsia="Times New Roman" w:hAnsi="Times New Roman"/>
          <w:sz w:val="24"/>
          <w:szCs w:val="24"/>
        </w:rPr>
        <w:t>y proportional to the size</w:t>
      </w:r>
      <w:r w:rsidRPr="007D6277">
        <w:rPr>
          <w:rFonts w:ascii="Times New Roman" w:eastAsia="Times New Roman" w:hAnsi="Times New Roman"/>
          <w:sz w:val="24"/>
          <w:szCs w:val="24"/>
        </w:rPr>
        <w:t>.</w:t>
      </w:r>
      <w:r w:rsidRPr="007D6277">
        <w:rPr>
          <w:rFonts w:ascii="Times New Roman" w:eastAsia="Times New Roman" w:hAnsi="Times New Roman"/>
          <w:sz w:val="24"/>
        </w:rPr>
        <w:t xml:space="preserve"> The sample size for the study was determined based on Yamane (1967). The simplified formula is: </w:t>
      </w:r>
    </w:p>
    <w:p w:rsidR="00F521EC" w:rsidRPr="007D6277" w:rsidRDefault="00F521EC" w:rsidP="00F521EC">
      <w:pPr>
        <w:autoSpaceDE w:val="0"/>
        <w:autoSpaceDN w:val="0"/>
        <w:adjustRightInd w:val="0"/>
        <w:spacing w:line="360" w:lineRule="auto"/>
        <w:jc w:val="left"/>
        <w:rPr>
          <w:rFonts w:ascii="Times New Roman" w:eastAsia="Times New Roman" w:hAnsi="Times New Roman"/>
          <w:color w:val="000000"/>
          <w:sz w:val="24"/>
          <w:szCs w:val="23"/>
        </w:rPr>
      </w:pPr>
      <w:r w:rsidRPr="007D6277">
        <w:rPr>
          <w:rFonts w:ascii="Times New Roman" w:hAnsi="Times New Roman"/>
          <w:noProof/>
          <w:sz w:val="24"/>
        </w:rPr>
        <w:drawing>
          <wp:inline distT="0" distB="0" distL="0" distR="0" wp14:anchorId="409A304B" wp14:editId="763B7942">
            <wp:extent cx="946150" cy="389890"/>
            <wp:effectExtent l="19050" t="0" r="6350" b="0"/>
            <wp:docPr id="2" name="Picture Fram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46150" cy="389890"/>
                    </a:xfrm>
                    <a:prstGeom prst="rect">
                      <a:avLst/>
                    </a:prstGeom>
                    <a:noFill/>
                    <a:ln w="9525">
                      <a:noFill/>
                      <a:miter lim="800000"/>
                      <a:headEnd/>
                      <a:tailEnd/>
                    </a:ln>
                  </pic:spPr>
                </pic:pic>
              </a:graphicData>
            </a:graphic>
          </wp:inline>
        </w:drawing>
      </w:r>
      <w:r w:rsidRPr="007D6277">
        <w:rPr>
          <w:rFonts w:ascii="Times New Roman" w:eastAsia="Times New Roman" w:hAnsi="Times New Roman"/>
          <w:color w:val="000000"/>
          <w:sz w:val="24"/>
          <w:szCs w:val="23"/>
        </w:rPr>
        <w:t xml:space="preserve">, where n is </w:t>
      </w:r>
      <w:r>
        <w:rPr>
          <w:rFonts w:ascii="Times New Roman" w:eastAsia="Times New Roman" w:hAnsi="Times New Roman"/>
          <w:color w:val="000000"/>
          <w:sz w:val="24"/>
          <w:szCs w:val="23"/>
        </w:rPr>
        <w:t xml:space="preserve">the </w:t>
      </w:r>
      <w:r w:rsidRPr="007D6277">
        <w:rPr>
          <w:rFonts w:ascii="Times New Roman" w:eastAsia="Times New Roman" w:hAnsi="Times New Roman"/>
          <w:color w:val="000000"/>
          <w:sz w:val="24"/>
          <w:szCs w:val="23"/>
        </w:rPr>
        <w:t xml:space="preserve">sample size, N is households in the study area and </w:t>
      </w:r>
      <w:r w:rsidRPr="007D6277">
        <w:rPr>
          <w:rFonts w:ascii="Times New Roman" w:hAnsi="Times New Roman"/>
          <w:sz w:val="24"/>
          <w:szCs w:val="24"/>
        </w:rPr>
        <w:t>e is the precision level at 8%</w:t>
      </w:r>
      <w:r w:rsidRPr="007D6277">
        <w:rPr>
          <w:rFonts w:ascii="Times New Roman" w:eastAsia="Times New Roman" w:hAnsi="Times New Roman"/>
          <w:color w:val="000000"/>
          <w:sz w:val="24"/>
          <w:szCs w:val="23"/>
        </w:rPr>
        <w:t>.</w:t>
      </w:r>
    </w:p>
    <w:p w:rsidR="00F521EC" w:rsidRDefault="00F521EC" w:rsidP="00F521EC">
      <w:pPr>
        <w:autoSpaceDE w:val="0"/>
        <w:autoSpaceDN w:val="0"/>
        <w:adjustRightInd w:val="0"/>
        <w:spacing w:before="40" w:after="240" w:line="360" w:lineRule="auto"/>
        <w:rPr>
          <w:rFonts w:ascii="Times New Roman" w:hAnsi="Times New Roman"/>
          <w:color w:val="000000"/>
          <w:sz w:val="24"/>
          <w:szCs w:val="24"/>
        </w:rPr>
      </w:pPr>
      <w:r w:rsidRPr="007D6277">
        <w:rPr>
          <w:rFonts w:ascii="Times New Roman" w:hAnsi="Times New Roman"/>
          <w:sz w:val="24"/>
          <w:szCs w:val="24"/>
        </w:rPr>
        <w:t xml:space="preserve">The data collected from both primary and secondary data sources were quantitative and qualitative in nature. </w:t>
      </w:r>
      <w:r w:rsidRPr="007D6277">
        <w:rPr>
          <w:rFonts w:ascii="Times New Roman" w:hAnsi="Times New Roman"/>
          <w:color w:val="000000"/>
          <w:sz w:val="24"/>
          <w:szCs w:val="24"/>
        </w:rPr>
        <w:t xml:space="preserve">The primary data was collected </w:t>
      </w:r>
      <w:r w:rsidRPr="007D6277">
        <w:rPr>
          <w:rFonts w:ascii="Times New Roman" w:hAnsi="Times New Roman"/>
          <w:sz w:val="24"/>
          <w:szCs w:val="24"/>
        </w:rPr>
        <w:t xml:space="preserve">through household surveys to acquire information on the </w:t>
      </w:r>
      <w:r w:rsidRPr="007D6277">
        <w:rPr>
          <w:rFonts w:ascii="Times New Roman" w:hAnsi="Times New Roman"/>
          <w:color w:val="000000"/>
          <w:sz w:val="24"/>
          <w:szCs w:val="24"/>
        </w:rPr>
        <w:t xml:space="preserve">household composition, welfare contribution of poultry, extension services, credit, and other issues. In addition, key informant interview (KII), </w:t>
      </w:r>
      <w:r>
        <w:rPr>
          <w:rFonts w:ascii="Times New Roman" w:hAnsi="Times New Roman"/>
          <w:color w:val="000000"/>
          <w:sz w:val="24"/>
          <w:szCs w:val="24"/>
        </w:rPr>
        <w:t xml:space="preserve">and </w:t>
      </w:r>
      <w:r w:rsidRPr="007D6277">
        <w:rPr>
          <w:rFonts w:ascii="Times New Roman" w:hAnsi="Times New Roman"/>
          <w:color w:val="000000"/>
          <w:sz w:val="24"/>
          <w:szCs w:val="24"/>
        </w:rPr>
        <w:t xml:space="preserve">focus group discussion (FGD) was included to substantiate quantitative data. </w:t>
      </w:r>
      <w:r w:rsidRPr="007D6277">
        <w:rPr>
          <w:rFonts w:ascii="Times New Roman" w:hAnsi="Times New Roman"/>
          <w:sz w:val="24"/>
          <w:szCs w:val="24"/>
        </w:rPr>
        <w:t xml:space="preserve">In semi-structured </w:t>
      </w:r>
      <w:r>
        <w:rPr>
          <w:rFonts w:ascii="Times New Roman" w:hAnsi="Times New Roman"/>
          <w:sz w:val="24"/>
          <w:szCs w:val="24"/>
        </w:rPr>
        <w:t>interviews</w:t>
      </w:r>
      <w:r w:rsidRPr="007D6277">
        <w:rPr>
          <w:rFonts w:ascii="Times New Roman" w:hAnsi="Times New Roman"/>
          <w:sz w:val="24"/>
          <w:szCs w:val="24"/>
        </w:rPr>
        <w:t xml:space="preserve">, the respondents were informed about the objectives of the survey. Six enumerators were recruited and trained on data collection procedures. The two </w:t>
      </w:r>
      <w:r>
        <w:rPr>
          <w:rFonts w:ascii="Times New Roman" w:hAnsi="Times New Roman"/>
          <w:sz w:val="24"/>
          <w:szCs w:val="24"/>
        </w:rPr>
        <w:t>FGDs</w:t>
      </w:r>
      <w:r w:rsidRPr="007D6277">
        <w:rPr>
          <w:rFonts w:ascii="Times New Roman" w:hAnsi="Times New Roman"/>
          <w:sz w:val="24"/>
          <w:szCs w:val="24"/>
        </w:rPr>
        <w:t xml:space="preserve"> were held in</w:t>
      </w:r>
      <w:r>
        <w:rPr>
          <w:rFonts w:ascii="Times New Roman" w:hAnsi="Times New Roman"/>
          <w:sz w:val="24"/>
          <w:szCs w:val="24"/>
        </w:rPr>
        <w:t xml:space="preserve"> </w:t>
      </w:r>
      <w:proofErr w:type="spellStart"/>
      <w:r w:rsidRPr="007D6277">
        <w:rPr>
          <w:rFonts w:ascii="Times New Roman" w:hAnsi="Times New Roman"/>
          <w:sz w:val="24"/>
          <w:szCs w:val="24"/>
        </w:rPr>
        <w:t>Omochora</w:t>
      </w:r>
      <w:proofErr w:type="spellEnd"/>
      <w:r w:rsidRPr="007D6277">
        <w:rPr>
          <w:rFonts w:ascii="Times New Roman" w:hAnsi="Times New Roman"/>
          <w:sz w:val="24"/>
          <w:szCs w:val="24"/>
        </w:rPr>
        <w:t xml:space="preserve"> and </w:t>
      </w:r>
      <w:proofErr w:type="spellStart"/>
      <w:r w:rsidRPr="007D6277">
        <w:rPr>
          <w:rFonts w:ascii="Times New Roman" w:hAnsi="Times New Roman"/>
          <w:sz w:val="24"/>
          <w:szCs w:val="24"/>
        </w:rPr>
        <w:t>Homecho</w:t>
      </w:r>
      <w:proofErr w:type="spellEnd"/>
      <w:r>
        <w:rPr>
          <w:rFonts w:ascii="Times New Roman" w:hAnsi="Times New Roman"/>
          <w:sz w:val="24"/>
          <w:szCs w:val="24"/>
        </w:rPr>
        <w:t xml:space="preserve"> </w:t>
      </w:r>
      <w:proofErr w:type="spellStart"/>
      <w:r w:rsidRPr="007D6277">
        <w:rPr>
          <w:rFonts w:ascii="Times New Roman" w:hAnsi="Times New Roman"/>
          <w:sz w:val="24"/>
          <w:szCs w:val="24"/>
        </w:rPr>
        <w:t>kebele</w:t>
      </w:r>
      <w:proofErr w:type="spellEnd"/>
      <w:r w:rsidRPr="007D6277">
        <w:rPr>
          <w:rFonts w:ascii="Times New Roman" w:hAnsi="Times New Roman"/>
          <w:sz w:val="24"/>
          <w:szCs w:val="24"/>
        </w:rPr>
        <w:t xml:space="preserve"> with nine members </w:t>
      </w:r>
      <w:r>
        <w:rPr>
          <w:rFonts w:ascii="Times New Roman" w:hAnsi="Times New Roman"/>
          <w:sz w:val="24"/>
          <w:szCs w:val="24"/>
        </w:rPr>
        <w:t>in</w:t>
      </w:r>
      <w:r w:rsidRPr="007D6277">
        <w:rPr>
          <w:rFonts w:ascii="Times New Roman" w:hAnsi="Times New Roman"/>
          <w:sz w:val="24"/>
          <w:szCs w:val="24"/>
        </w:rPr>
        <w:t xml:space="preserve"> each group. Moreover, eleven </w:t>
      </w:r>
      <w:r w:rsidRPr="007D6277">
        <w:rPr>
          <w:rFonts w:ascii="Times New Roman" w:hAnsi="Times New Roman"/>
          <w:color w:val="000000"/>
          <w:sz w:val="24"/>
          <w:szCs w:val="24"/>
        </w:rPr>
        <w:t xml:space="preserve">KII, those who have knowledge about the study area were interviewed. Additionally, secondary data were collected from relevant sources such as population size, costs of agricultural inputs and outputs, land use </w:t>
      </w:r>
      <w:r>
        <w:rPr>
          <w:rFonts w:ascii="Times New Roman" w:hAnsi="Times New Roman"/>
          <w:color w:val="000000"/>
          <w:sz w:val="24"/>
          <w:szCs w:val="24"/>
        </w:rPr>
        <w:t>patterns</w:t>
      </w:r>
      <w:r w:rsidRPr="007D6277">
        <w:rPr>
          <w:rFonts w:ascii="Times New Roman" w:hAnsi="Times New Roman"/>
          <w:color w:val="000000"/>
          <w:sz w:val="24"/>
          <w:szCs w:val="24"/>
        </w:rPr>
        <w:t xml:space="preserve">, </w:t>
      </w:r>
      <w:r>
        <w:rPr>
          <w:rFonts w:ascii="Times New Roman" w:hAnsi="Times New Roman"/>
          <w:color w:val="000000"/>
          <w:sz w:val="24"/>
          <w:szCs w:val="24"/>
        </w:rPr>
        <w:t xml:space="preserve">and </w:t>
      </w:r>
      <w:proofErr w:type="spellStart"/>
      <w:r>
        <w:rPr>
          <w:rFonts w:ascii="Times New Roman" w:hAnsi="Times New Roman"/>
          <w:color w:val="000000"/>
          <w:sz w:val="24"/>
          <w:szCs w:val="24"/>
        </w:rPr>
        <w:t>agroecology</w:t>
      </w:r>
      <w:proofErr w:type="spellEnd"/>
      <w:r w:rsidRPr="007D6277">
        <w:rPr>
          <w:rFonts w:ascii="Times New Roman" w:hAnsi="Times New Roman"/>
          <w:color w:val="000000"/>
          <w:sz w:val="24"/>
          <w:szCs w:val="24"/>
        </w:rPr>
        <w:t xml:space="preserve"> so as to supplement primary data.</w:t>
      </w:r>
      <w:bookmarkStart w:id="15" w:name="_Toc511114833"/>
      <w:bookmarkStart w:id="16" w:name="_Toc516068294"/>
    </w:p>
    <w:p w:rsidR="00F521EC" w:rsidRPr="008A2A15" w:rsidRDefault="00F521EC" w:rsidP="00F521EC">
      <w:pPr>
        <w:autoSpaceDE w:val="0"/>
        <w:autoSpaceDN w:val="0"/>
        <w:adjustRightInd w:val="0"/>
        <w:spacing w:before="40" w:after="0" w:line="360" w:lineRule="auto"/>
        <w:rPr>
          <w:rFonts w:ascii="Times New Roman" w:hAnsi="Times New Roman"/>
          <w:color w:val="000000"/>
          <w:sz w:val="24"/>
          <w:szCs w:val="24"/>
        </w:rPr>
      </w:pPr>
      <w:r w:rsidRPr="007D6277">
        <w:rPr>
          <w:rFonts w:ascii="Times New Roman" w:hAnsi="Times New Roman"/>
          <w:b/>
          <w:bCs/>
          <w:sz w:val="24"/>
          <w:szCs w:val="24"/>
        </w:rPr>
        <w:t>Methods of Data Analysis</w:t>
      </w:r>
      <w:bookmarkEnd w:id="15"/>
      <w:bookmarkEnd w:id="16"/>
    </w:p>
    <w:p w:rsidR="00F521EC" w:rsidRPr="007D6277" w:rsidRDefault="00F521EC" w:rsidP="00F521EC">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The perception</w:t>
      </w:r>
      <w:r w:rsidRPr="007D6277">
        <w:rPr>
          <w:rFonts w:ascii="Times New Roman" w:hAnsi="Times New Roman"/>
          <w:sz w:val="24"/>
          <w:szCs w:val="24"/>
        </w:rPr>
        <w:t xml:space="preserve"> was measured using </w:t>
      </w:r>
      <w:r>
        <w:rPr>
          <w:rFonts w:ascii="Times New Roman" w:hAnsi="Times New Roman"/>
          <w:sz w:val="24"/>
          <w:szCs w:val="24"/>
        </w:rPr>
        <w:t xml:space="preserve">a </w:t>
      </w:r>
      <w:r w:rsidRPr="007D6277">
        <w:rPr>
          <w:rFonts w:ascii="Times New Roman" w:hAnsi="Times New Roman"/>
          <w:sz w:val="24"/>
          <w:szCs w:val="24"/>
        </w:rPr>
        <w:t xml:space="preserve">three and </w:t>
      </w:r>
      <w:r>
        <w:rPr>
          <w:rFonts w:ascii="Times New Roman" w:hAnsi="Times New Roman"/>
          <w:sz w:val="24"/>
          <w:szCs w:val="24"/>
        </w:rPr>
        <w:t xml:space="preserve">four-point </w:t>
      </w:r>
      <w:proofErr w:type="spellStart"/>
      <w:r w:rsidRPr="007D6277">
        <w:rPr>
          <w:rFonts w:ascii="Times New Roman" w:hAnsi="Times New Roman"/>
          <w:sz w:val="24"/>
          <w:szCs w:val="24"/>
        </w:rPr>
        <w:t>Likert</w:t>
      </w:r>
      <w:proofErr w:type="spellEnd"/>
      <w:r w:rsidRPr="007D6277">
        <w:rPr>
          <w:rFonts w:ascii="Times New Roman" w:hAnsi="Times New Roman"/>
          <w:sz w:val="24"/>
          <w:szCs w:val="24"/>
        </w:rPr>
        <w:t xml:space="preserve"> scale on chicken breed preference</w:t>
      </w:r>
      <w:r>
        <w:rPr>
          <w:rFonts w:ascii="Times New Roman" w:hAnsi="Times New Roman"/>
          <w:sz w:val="24"/>
          <w:szCs w:val="24"/>
        </w:rPr>
        <w:t xml:space="preserve"> (s</w:t>
      </w:r>
      <w:r w:rsidRPr="007D6277">
        <w:rPr>
          <w:rFonts w:ascii="Times New Roman" w:hAnsi="Times New Roman"/>
          <w:sz w:val="24"/>
          <w:szCs w:val="24"/>
        </w:rPr>
        <w:t>u</w:t>
      </w:r>
      <w:r>
        <w:rPr>
          <w:rFonts w:ascii="Times New Roman" w:hAnsi="Times New Roman"/>
          <w:sz w:val="24"/>
          <w:szCs w:val="24"/>
        </w:rPr>
        <w:t>perior, a</w:t>
      </w:r>
      <w:r w:rsidRPr="007D6277">
        <w:rPr>
          <w:rFonts w:ascii="Times New Roman" w:hAnsi="Times New Roman"/>
          <w:sz w:val="24"/>
          <w:szCs w:val="24"/>
        </w:rPr>
        <w:t xml:space="preserve">bout the same </w:t>
      </w:r>
      <w:r>
        <w:rPr>
          <w:rFonts w:ascii="Times New Roman" w:hAnsi="Times New Roman"/>
          <w:sz w:val="24"/>
          <w:szCs w:val="24"/>
        </w:rPr>
        <w:t>&amp; and i</w:t>
      </w:r>
      <w:r w:rsidRPr="007D6277">
        <w:rPr>
          <w:rFonts w:ascii="Times New Roman" w:hAnsi="Times New Roman"/>
          <w:sz w:val="24"/>
          <w:szCs w:val="24"/>
        </w:rPr>
        <w:t>nferior</w:t>
      </w:r>
      <w:r>
        <w:rPr>
          <w:rFonts w:ascii="Times New Roman" w:hAnsi="Times New Roman"/>
          <w:sz w:val="24"/>
          <w:szCs w:val="24"/>
        </w:rPr>
        <w:t xml:space="preserve">) </w:t>
      </w:r>
      <w:r w:rsidRPr="007D6277">
        <w:rPr>
          <w:rFonts w:ascii="Times New Roman" w:hAnsi="Times New Roman"/>
          <w:sz w:val="24"/>
          <w:szCs w:val="24"/>
        </w:rPr>
        <w:t>and restraining factors</w:t>
      </w:r>
      <w:r>
        <w:rPr>
          <w:rFonts w:ascii="Times New Roman" w:hAnsi="Times New Roman"/>
          <w:sz w:val="24"/>
          <w:szCs w:val="24"/>
        </w:rPr>
        <w:t xml:space="preserve"> (n</w:t>
      </w:r>
      <w:r w:rsidRPr="007D6277">
        <w:rPr>
          <w:rFonts w:ascii="Times New Roman" w:hAnsi="Times New Roman"/>
          <w:sz w:val="24"/>
          <w:szCs w:val="24"/>
        </w:rPr>
        <w:t>ot barrier</w:t>
      </w:r>
      <w:r>
        <w:rPr>
          <w:rFonts w:ascii="Times New Roman" w:hAnsi="Times New Roman"/>
          <w:sz w:val="24"/>
          <w:szCs w:val="24"/>
        </w:rPr>
        <w:t>, s</w:t>
      </w:r>
      <w:r w:rsidRPr="007D6277">
        <w:rPr>
          <w:rFonts w:ascii="Times New Roman" w:hAnsi="Times New Roman"/>
          <w:sz w:val="24"/>
          <w:szCs w:val="24"/>
        </w:rPr>
        <w:t>omewhat barrier</w:t>
      </w:r>
      <w:r>
        <w:rPr>
          <w:rFonts w:ascii="Times New Roman" w:hAnsi="Times New Roman"/>
          <w:sz w:val="24"/>
          <w:szCs w:val="24"/>
        </w:rPr>
        <w:t>, m</w:t>
      </w:r>
      <w:r w:rsidRPr="007D6277">
        <w:rPr>
          <w:rFonts w:ascii="Times New Roman" w:hAnsi="Times New Roman"/>
          <w:sz w:val="24"/>
          <w:szCs w:val="24"/>
        </w:rPr>
        <w:t>oderate barrier</w:t>
      </w:r>
      <w:r>
        <w:rPr>
          <w:rFonts w:ascii="Times New Roman" w:hAnsi="Times New Roman"/>
          <w:sz w:val="24"/>
          <w:szCs w:val="24"/>
        </w:rPr>
        <w:t>&amp; and e</w:t>
      </w:r>
      <w:r w:rsidRPr="007D6277">
        <w:rPr>
          <w:rFonts w:ascii="Times New Roman" w:hAnsi="Times New Roman"/>
          <w:sz w:val="24"/>
          <w:szCs w:val="24"/>
        </w:rPr>
        <w:t>xtreme barrier</w:t>
      </w:r>
      <w:r>
        <w:rPr>
          <w:rFonts w:ascii="Times New Roman" w:hAnsi="Times New Roman"/>
          <w:sz w:val="24"/>
          <w:szCs w:val="24"/>
        </w:rPr>
        <w:t xml:space="preserve">) </w:t>
      </w:r>
      <w:r w:rsidRPr="007D6277">
        <w:rPr>
          <w:rFonts w:ascii="Times New Roman" w:hAnsi="Times New Roman"/>
          <w:sz w:val="24"/>
          <w:szCs w:val="24"/>
        </w:rPr>
        <w:t xml:space="preserve">for adopting </w:t>
      </w:r>
      <w:r w:rsidRPr="007D6277">
        <w:rPr>
          <w:rFonts w:ascii="Times New Roman" w:hAnsi="Times New Roman"/>
          <w:sz w:val="24"/>
          <w:szCs w:val="23"/>
        </w:rPr>
        <w:t>exotic</w:t>
      </w:r>
      <w:r>
        <w:rPr>
          <w:rFonts w:ascii="Times New Roman" w:hAnsi="Times New Roman"/>
          <w:sz w:val="24"/>
          <w:szCs w:val="23"/>
        </w:rPr>
        <w:t xml:space="preserve"> </w:t>
      </w:r>
      <w:r w:rsidRPr="007D6277">
        <w:rPr>
          <w:rFonts w:ascii="Times New Roman" w:hAnsi="Times New Roman"/>
          <w:sz w:val="24"/>
          <w:szCs w:val="24"/>
        </w:rPr>
        <w:t xml:space="preserve">poultry. Hence, </w:t>
      </w:r>
      <w:r w:rsidRPr="007D6277">
        <w:rPr>
          <w:rFonts w:ascii="Times New Roman" w:hAnsi="Times New Roman"/>
          <w:sz w:val="24"/>
          <w:szCs w:val="24"/>
        </w:rPr>
        <w:lastRenderedPageBreak/>
        <w:t>the percentage score and rank for the developed farmers’ preference criteria were computed.</w:t>
      </w:r>
      <w:r>
        <w:rPr>
          <w:rFonts w:ascii="Times New Roman" w:hAnsi="Times New Roman"/>
          <w:sz w:val="24"/>
          <w:szCs w:val="24"/>
        </w:rPr>
        <w:t xml:space="preserve"> </w:t>
      </w:r>
      <w:r w:rsidRPr="007D6277">
        <w:rPr>
          <w:rFonts w:ascii="Times New Roman" w:hAnsi="Times New Roman"/>
          <w:sz w:val="24"/>
          <w:szCs w:val="24"/>
        </w:rPr>
        <w:t xml:space="preserve">Qualitative data were analyzed by narrating and describing to support the quantitative data. The contribution of </w:t>
      </w:r>
      <w:r w:rsidRPr="007D6277">
        <w:rPr>
          <w:rFonts w:ascii="Times New Roman" w:hAnsi="Times New Roman"/>
          <w:sz w:val="24"/>
          <w:szCs w:val="23"/>
        </w:rPr>
        <w:t xml:space="preserve">exotic </w:t>
      </w:r>
      <w:r w:rsidRPr="007D6277">
        <w:rPr>
          <w:rFonts w:ascii="Times New Roman" w:hAnsi="Times New Roman"/>
          <w:sz w:val="24"/>
          <w:szCs w:val="24"/>
        </w:rPr>
        <w:t xml:space="preserve">poultry breeds to household income and consumption </w:t>
      </w:r>
      <w:r>
        <w:rPr>
          <w:rFonts w:ascii="Times New Roman" w:hAnsi="Times New Roman"/>
          <w:sz w:val="24"/>
          <w:szCs w:val="24"/>
        </w:rPr>
        <w:t>was</w:t>
      </w:r>
      <w:r w:rsidRPr="007D6277">
        <w:rPr>
          <w:rFonts w:ascii="Times New Roman" w:hAnsi="Times New Roman"/>
          <w:sz w:val="24"/>
          <w:szCs w:val="24"/>
        </w:rPr>
        <w:t xml:space="preserve"> analyzed </w:t>
      </w:r>
      <w:r w:rsidRPr="007D6277">
        <w:rPr>
          <w:rFonts w:ascii="Times New Roman" w:hAnsi="Times New Roman"/>
          <w:color w:val="000000"/>
          <w:sz w:val="24"/>
          <w:szCs w:val="24"/>
        </w:rPr>
        <w:t xml:space="preserve">using descriptive </w:t>
      </w:r>
      <w:r w:rsidRPr="007D6277">
        <w:rPr>
          <w:rFonts w:ascii="Times New Roman" w:hAnsi="Times New Roman"/>
          <w:sz w:val="24"/>
          <w:szCs w:val="24"/>
        </w:rPr>
        <w:t>statistics such as frequency, mean</w:t>
      </w:r>
      <w:r>
        <w:rPr>
          <w:rFonts w:ascii="Times New Roman" w:hAnsi="Times New Roman"/>
          <w:sz w:val="24"/>
          <w:szCs w:val="24"/>
        </w:rPr>
        <w:t>,</w:t>
      </w:r>
      <w:r w:rsidRPr="007D6277">
        <w:rPr>
          <w:rFonts w:ascii="Times New Roman" w:hAnsi="Times New Roman"/>
          <w:sz w:val="24"/>
          <w:szCs w:val="24"/>
        </w:rPr>
        <w:t xml:space="preserve"> and standard deviation. On the other hand, food consumption score (FCS) was used to assess </w:t>
      </w:r>
      <w:r>
        <w:rPr>
          <w:rFonts w:ascii="Times New Roman" w:hAnsi="Times New Roman"/>
          <w:sz w:val="24"/>
          <w:szCs w:val="24"/>
        </w:rPr>
        <w:t xml:space="preserve">the </w:t>
      </w:r>
      <w:r w:rsidRPr="007D6277">
        <w:rPr>
          <w:rFonts w:ascii="Times New Roman" w:hAnsi="Times New Roman"/>
          <w:sz w:val="24"/>
          <w:szCs w:val="24"/>
        </w:rPr>
        <w:t>variety of food groups frequently consumed by respondents. In doing FCS, food groups are divided into eight standard groups (WFP, 2008).</w:t>
      </w:r>
    </w:p>
    <w:p w:rsidR="00F521EC" w:rsidRPr="007D6277" w:rsidRDefault="00F521EC" w:rsidP="00F521EC">
      <w:pPr>
        <w:spacing w:line="360" w:lineRule="auto"/>
        <w:ind w:left="360"/>
        <w:rPr>
          <w:rFonts w:ascii="Times New Roman" w:hAnsi="Times New Roman"/>
          <w:sz w:val="24"/>
          <w:szCs w:val="24"/>
        </w:rPr>
      </w:pPr>
      <w:r w:rsidRPr="007D6277">
        <w:rPr>
          <w:rFonts w:ascii="Times New Roman" w:hAnsi="Times New Roman"/>
          <w:bCs/>
          <w:sz w:val="24"/>
          <w:szCs w:val="24"/>
        </w:rPr>
        <w:t>FCS</w:t>
      </w:r>
      <w:r w:rsidRPr="007D6277">
        <w:rPr>
          <w:rFonts w:ascii="Times New Roman" w:hAnsi="Times New Roman"/>
          <w:b/>
          <w:bCs/>
          <w:sz w:val="24"/>
          <w:szCs w:val="24"/>
        </w:rPr>
        <w:t xml:space="preserve"> =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staples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staples+ </w:t>
      </w:r>
      <w:r w:rsidRPr="007D6277">
        <w:rPr>
          <w:rFonts w:ascii="Times New Roman" w:hAnsi="Times New Roman"/>
          <w:sz w:val="24"/>
          <w:szCs w:val="24"/>
          <w:vertAlign w:val="superscript"/>
        </w:rPr>
        <w:t xml:space="preserve">a </w:t>
      </w:r>
      <w:proofErr w:type="spellStart"/>
      <w:r>
        <w:rPr>
          <w:rFonts w:ascii="Times New Roman" w:hAnsi="Times New Roman"/>
          <w:sz w:val="24"/>
          <w:szCs w:val="24"/>
        </w:rPr>
        <w:t>legum</w:t>
      </w:r>
      <w:proofErr w:type="spellEnd"/>
      <w:r w:rsidRPr="007D6277">
        <w:rPr>
          <w:rFonts w:ascii="Times New Roman" w:hAnsi="Times New Roman"/>
          <w:sz w:val="24"/>
          <w:szCs w:val="24"/>
        </w:rPr>
        <w:t xml:space="preserve">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legumes+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vegetables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vegetables+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fruit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fruit+ </w:t>
      </w:r>
      <w:r w:rsidRPr="007D6277">
        <w:rPr>
          <w:rFonts w:ascii="Times New Roman" w:hAnsi="Times New Roman"/>
          <w:sz w:val="24"/>
          <w:szCs w:val="24"/>
          <w:vertAlign w:val="superscript"/>
        </w:rPr>
        <w:t>a</w:t>
      </w:r>
      <w:r w:rsidRPr="007D6277">
        <w:rPr>
          <w:rFonts w:ascii="Times New Roman" w:hAnsi="Times New Roman"/>
          <w:sz w:val="24"/>
          <w:szCs w:val="24"/>
        </w:rPr>
        <w:t xml:space="preserve"> animal (poultry)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animal (poultry)+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sugar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sugar+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dairy </w:t>
      </w:r>
      <w:r w:rsidRPr="007D6277">
        <w:rPr>
          <w:rFonts w:ascii="Times New Roman" w:hAnsi="Times New Roman"/>
          <w:sz w:val="24"/>
          <w:szCs w:val="24"/>
          <w:vertAlign w:val="superscript"/>
        </w:rPr>
        <w:t xml:space="preserve">x </w:t>
      </w:r>
      <w:r w:rsidRPr="007D6277">
        <w:rPr>
          <w:rFonts w:ascii="Times New Roman" w:hAnsi="Times New Roman"/>
          <w:sz w:val="24"/>
          <w:szCs w:val="24"/>
        </w:rPr>
        <w:t xml:space="preserve">dairy+ </w:t>
      </w:r>
      <w:r w:rsidRPr="007D6277">
        <w:rPr>
          <w:rFonts w:ascii="Times New Roman" w:hAnsi="Times New Roman"/>
          <w:sz w:val="24"/>
          <w:szCs w:val="24"/>
          <w:vertAlign w:val="superscript"/>
        </w:rPr>
        <w:t xml:space="preserve">a </w:t>
      </w:r>
      <w:r w:rsidRPr="007D6277">
        <w:rPr>
          <w:rFonts w:ascii="Times New Roman" w:hAnsi="Times New Roman"/>
          <w:sz w:val="24"/>
          <w:szCs w:val="24"/>
        </w:rPr>
        <w:t xml:space="preserve">oil </w:t>
      </w:r>
      <w:r w:rsidRPr="007D6277">
        <w:rPr>
          <w:rFonts w:ascii="Times New Roman" w:hAnsi="Times New Roman"/>
          <w:sz w:val="24"/>
          <w:szCs w:val="24"/>
          <w:vertAlign w:val="superscript"/>
        </w:rPr>
        <w:t xml:space="preserve">x </w:t>
      </w:r>
      <w:r w:rsidRPr="007D6277">
        <w:rPr>
          <w:rFonts w:ascii="Times New Roman" w:hAnsi="Times New Roman"/>
          <w:sz w:val="24"/>
          <w:szCs w:val="24"/>
        </w:rPr>
        <w:t>oil</w:t>
      </w:r>
    </w:p>
    <w:p w:rsidR="00F521EC" w:rsidRPr="00A4055F" w:rsidRDefault="00F521EC" w:rsidP="00F521EC">
      <w:pPr>
        <w:spacing w:line="360" w:lineRule="auto"/>
        <w:rPr>
          <w:rFonts w:ascii="Times New Roman" w:hAnsi="Times New Roman"/>
          <w:iCs/>
          <w:sz w:val="24"/>
          <w:szCs w:val="24"/>
        </w:rPr>
      </w:pPr>
      <w:r w:rsidRPr="007D6277">
        <w:rPr>
          <w:rFonts w:ascii="Times New Roman" w:hAnsi="Times New Roman"/>
          <w:sz w:val="24"/>
          <w:szCs w:val="24"/>
        </w:rPr>
        <w:t xml:space="preserve">Where, FCS = Food consumption score, </w:t>
      </w:r>
      <w:proofErr w:type="spellStart"/>
      <w:r w:rsidRPr="007D6277">
        <w:rPr>
          <w:rFonts w:ascii="Times New Roman" w:hAnsi="Times New Roman"/>
          <w:iCs/>
          <w:sz w:val="24"/>
          <w:szCs w:val="24"/>
        </w:rPr>
        <w:t>a</w:t>
      </w:r>
      <w:r w:rsidRPr="007D6277">
        <w:rPr>
          <w:rFonts w:ascii="Times New Roman" w:hAnsi="Times New Roman"/>
          <w:iCs/>
          <w:sz w:val="24"/>
          <w:szCs w:val="24"/>
          <w:vertAlign w:val="subscript"/>
        </w:rPr>
        <w:t>i</w:t>
      </w:r>
      <w:proofErr w:type="spellEnd"/>
      <w:r w:rsidRPr="007D6277">
        <w:rPr>
          <w:rFonts w:ascii="Times New Roman" w:hAnsi="Times New Roman"/>
          <w:iCs/>
          <w:sz w:val="24"/>
          <w:szCs w:val="24"/>
        </w:rPr>
        <w:t xml:space="preserve"> = Weight of each food group</w:t>
      </w:r>
      <w:r>
        <w:rPr>
          <w:rFonts w:ascii="Times New Roman" w:hAnsi="Times New Roman"/>
          <w:iCs/>
          <w:sz w:val="24"/>
          <w:szCs w:val="24"/>
        </w:rPr>
        <w:t>,</w:t>
      </w:r>
      <w:r w:rsidRPr="007D6277">
        <w:rPr>
          <w:rFonts w:ascii="Times New Roman" w:hAnsi="Times New Roman"/>
          <w:sz w:val="24"/>
          <w:szCs w:val="24"/>
        </w:rPr>
        <w:t xml:space="preserve"> and </w:t>
      </w:r>
      <w:r w:rsidRPr="007D6277">
        <w:rPr>
          <w:rFonts w:ascii="Times New Roman" w:hAnsi="Times New Roman"/>
          <w:iCs/>
          <w:sz w:val="24"/>
          <w:szCs w:val="24"/>
        </w:rPr>
        <w:t>x</w:t>
      </w:r>
      <w:r w:rsidRPr="007D6277">
        <w:rPr>
          <w:rFonts w:ascii="Times New Roman" w:hAnsi="Times New Roman"/>
          <w:iCs/>
          <w:sz w:val="24"/>
          <w:szCs w:val="24"/>
          <w:vertAlign w:val="subscript"/>
        </w:rPr>
        <w:t>i</w:t>
      </w:r>
      <w:r w:rsidRPr="007D6277">
        <w:rPr>
          <w:rFonts w:ascii="Times New Roman" w:hAnsi="Times New Roman"/>
          <w:iCs/>
          <w:sz w:val="24"/>
          <w:szCs w:val="24"/>
        </w:rPr>
        <w:t xml:space="preserve"> = </w:t>
      </w:r>
      <w:r>
        <w:rPr>
          <w:rFonts w:ascii="Times New Roman" w:hAnsi="Times New Roman"/>
          <w:iCs/>
          <w:sz w:val="24"/>
          <w:szCs w:val="24"/>
        </w:rPr>
        <w:t>Frequency</w:t>
      </w:r>
      <w:r w:rsidRPr="007D6277">
        <w:rPr>
          <w:rFonts w:ascii="Times New Roman" w:hAnsi="Times New Roman"/>
          <w:iCs/>
          <w:sz w:val="24"/>
          <w:szCs w:val="24"/>
        </w:rPr>
        <w:t xml:space="preserve"> of food consumption</w:t>
      </w:r>
      <w:r>
        <w:rPr>
          <w:rFonts w:ascii="Times New Roman" w:hAnsi="Times New Roman"/>
          <w:iCs/>
          <w:sz w:val="24"/>
          <w:szCs w:val="24"/>
        </w:rPr>
        <w:t xml:space="preserve">. </w:t>
      </w:r>
      <w:r w:rsidRPr="007D6277">
        <w:rPr>
          <w:rFonts w:ascii="Times New Roman" w:hAnsi="Times New Roman"/>
          <w:bCs/>
          <w:sz w:val="24"/>
          <w:szCs w:val="24"/>
        </w:rPr>
        <w:t>In principle, higher FCS indicates the frequent consumption of a given food group, better dietary diversity</w:t>
      </w:r>
      <w:r>
        <w:rPr>
          <w:rFonts w:ascii="Times New Roman" w:hAnsi="Times New Roman"/>
          <w:bCs/>
          <w:sz w:val="24"/>
          <w:szCs w:val="24"/>
        </w:rPr>
        <w:t>,</w:t>
      </w:r>
      <w:r w:rsidRPr="007D6277">
        <w:rPr>
          <w:rFonts w:ascii="Times New Roman" w:hAnsi="Times New Roman"/>
          <w:bCs/>
          <w:sz w:val="24"/>
          <w:szCs w:val="24"/>
        </w:rPr>
        <w:t xml:space="preserve"> and as well as food </w:t>
      </w:r>
      <w:r>
        <w:rPr>
          <w:rFonts w:ascii="Times New Roman" w:hAnsi="Times New Roman"/>
          <w:bCs/>
          <w:sz w:val="24"/>
          <w:szCs w:val="24"/>
        </w:rPr>
        <w:t>patterns</w:t>
      </w:r>
      <w:r w:rsidRPr="007D6277">
        <w:rPr>
          <w:rFonts w:ascii="Times New Roman" w:hAnsi="Times New Roman"/>
          <w:bCs/>
          <w:sz w:val="24"/>
          <w:szCs w:val="24"/>
        </w:rPr>
        <w:t xml:space="preserve"> of the households in seven days. The econometric model was used to analyze factors affecting adoption decisions, whereas the intensity of adoption of </w:t>
      </w:r>
      <w:r w:rsidRPr="007D6277">
        <w:rPr>
          <w:rFonts w:ascii="Times New Roman" w:hAnsi="Times New Roman"/>
          <w:sz w:val="24"/>
          <w:szCs w:val="23"/>
        </w:rPr>
        <w:t xml:space="preserve">exotic </w:t>
      </w:r>
      <w:r w:rsidRPr="007D6277">
        <w:rPr>
          <w:rFonts w:ascii="Times New Roman" w:hAnsi="Times New Roman"/>
          <w:bCs/>
          <w:sz w:val="24"/>
          <w:szCs w:val="24"/>
        </w:rPr>
        <w:t>poultry using truncated regression in second-hurdle for only adopters.</w:t>
      </w:r>
      <w:bookmarkStart w:id="17" w:name="_Toc511114837"/>
      <w:bookmarkStart w:id="18" w:name="_Toc516068298"/>
      <w:bookmarkStart w:id="19" w:name="_Toc457334543"/>
    </w:p>
    <w:p w:rsidR="00F521EC" w:rsidRPr="007D6277" w:rsidRDefault="00F521EC" w:rsidP="00F521EC">
      <w:pPr>
        <w:pStyle w:val="Heading1"/>
        <w:spacing w:before="0" w:after="240"/>
        <w:jc w:val="center"/>
        <w:rPr>
          <w:rFonts w:ascii="Times New Roman" w:hAnsi="Times New Roman"/>
          <w:color w:val="auto"/>
          <w:sz w:val="24"/>
          <w:szCs w:val="28"/>
        </w:rPr>
      </w:pPr>
      <w:r>
        <w:rPr>
          <w:rFonts w:ascii="Times New Roman" w:hAnsi="Times New Roman"/>
          <w:b/>
          <w:bCs/>
          <w:color w:val="auto"/>
          <w:sz w:val="24"/>
          <w:szCs w:val="28"/>
        </w:rPr>
        <w:t>Results a</w:t>
      </w:r>
      <w:r w:rsidRPr="007D6277">
        <w:rPr>
          <w:rFonts w:ascii="Times New Roman" w:hAnsi="Times New Roman"/>
          <w:b/>
          <w:bCs/>
          <w:color w:val="auto"/>
          <w:sz w:val="24"/>
          <w:szCs w:val="28"/>
        </w:rPr>
        <w:t>nd Discussion</w:t>
      </w:r>
      <w:bookmarkEnd w:id="17"/>
      <w:bookmarkEnd w:id="18"/>
    </w:p>
    <w:p w:rsidR="00F521EC" w:rsidRPr="007D6277" w:rsidRDefault="00F521EC" w:rsidP="00F521EC">
      <w:pPr>
        <w:autoSpaceDE w:val="0"/>
        <w:autoSpaceDN w:val="0"/>
        <w:adjustRightInd w:val="0"/>
        <w:spacing w:line="360" w:lineRule="auto"/>
        <w:jc w:val="left"/>
        <w:rPr>
          <w:rFonts w:ascii="Times New Roman" w:hAnsi="Times New Roman"/>
          <w:color w:val="000000"/>
          <w:sz w:val="24"/>
          <w:szCs w:val="24"/>
        </w:rPr>
      </w:pPr>
      <w:bookmarkStart w:id="20" w:name="_Toc511114844"/>
      <w:bookmarkStart w:id="21" w:name="_Toc516068305"/>
      <w:bookmarkEnd w:id="19"/>
      <w:r w:rsidRPr="007D6277">
        <w:rPr>
          <w:rFonts w:ascii="Times New Roman" w:hAnsi="Times New Roman"/>
          <w:b/>
          <w:bCs/>
          <w:sz w:val="24"/>
          <w:szCs w:val="24"/>
        </w:rPr>
        <w:t xml:space="preserve">Farmers’ Perception </w:t>
      </w:r>
      <w:r>
        <w:rPr>
          <w:rFonts w:ascii="Times New Roman" w:hAnsi="Times New Roman"/>
          <w:b/>
          <w:bCs/>
          <w:sz w:val="24"/>
          <w:szCs w:val="24"/>
        </w:rPr>
        <w:t>of</w:t>
      </w:r>
      <w:r w:rsidRPr="007D6277">
        <w:rPr>
          <w:rFonts w:ascii="Times New Roman" w:hAnsi="Times New Roman"/>
          <w:b/>
          <w:bCs/>
          <w:sz w:val="24"/>
          <w:szCs w:val="24"/>
        </w:rPr>
        <w:t xml:space="preserve"> </w:t>
      </w:r>
      <w:r w:rsidRPr="007D6277">
        <w:rPr>
          <w:rFonts w:ascii="Times New Roman" w:hAnsi="Times New Roman"/>
          <w:b/>
          <w:sz w:val="24"/>
          <w:szCs w:val="28"/>
        </w:rPr>
        <w:t xml:space="preserve">Exotic </w:t>
      </w:r>
      <w:r w:rsidRPr="007D6277">
        <w:rPr>
          <w:rFonts w:ascii="Times New Roman" w:hAnsi="Times New Roman"/>
          <w:b/>
          <w:bCs/>
          <w:sz w:val="24"/>
          <w:szCs w:val="24"/>
        </w:rPr>
        <w:t>Poultry Breeds</w:t>
      </w:r>
      <w:bookmarkEnd w:id="20"/>
      <w:bookmarkEnd w:id="21"/>
    </w:p>
    <w:p w:rsidR="00F521EC" w:rsidRPr="007D6277" w:rsidRDefault="00F521EC" w:rsidP="00F521EC">
      <w:pPr>
        <w:widowControl w:val="0"/>
        <w:spacing w:line="360" w:lineRule="auto"/>
        <w:rPr>
          <w:rFonts w:ascii="Times New Roman" w:hAnsi="Times New Roman"/>
          <w:sz w:val="24"/>
          <w:szCs w:val="24"/>
        </w:rPr>
      </w:pPr>
      <w:r w:rsidRPr="007D6277">
        <w:rPr>
          <w:rFonts w:ascii="Times New Roman" w:hAnsi="Times New Roman"/>
          <w:sz w:val="24"/>
          <w:szCs w:val="24"/>
        </w:rPr>
        <w:t xml:space="preserve">Out of the total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producers, 91.9% of </w:t>
      </w:r>
      <w:proofErr w:type="gramStart"/>
      <w:r>
        <w:rPr>
          <w:rFonts w:ascii="Times New Roman" w:hAnsi="Times New Roman"/>
          <w:sz w:val="24"/>
          <w:szCs w:val="24"/>
        </w:rPr>
        <w:t>respondents</w:t>
      </w:r>
      <w:proofErr w:type="gramEnd"/>
      <w:r w:rsidRPr="007D6277">
        <w:rPr>
          <w:rFonts w:ascii="Times New Roman" w:hAnsi="Times New Roman"/>
          <w:sz w:val="24"/>
          <w:szCs w:val="24"/>
        </w:rPr>
        <w:t xml:space="preserve"> perceived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had </w:t>
      </w:r>
      <w:r>
        <w:rPr>
          <w:rFonts w:ascii="Times New Roman" w:hAnsi="Times New Roman"/>
          <w:sz w:val="24"/>
          <w:szCs w:val="24"/>
        </w:rPr>
        <w:t xml:space="preserve">a </w:t>
      </w:r>
      <w:r w:rsidRPr="007D6277">
        <w:rPr>
          <w:rFonts w:ascii="Times New Roman" w:hAnsi="Times New Roman"/>
          <w:sz w:val="24"/>
          <w:szCs w:val="24"/>
        </w:rPr>
        <w:t xml:space="preserve">superior market price in terms of live chickens, </w:t>
      </w:r>
      <w:r>
        <w:rPr>
          <w:rFonts w:ascii="Times New Roman" w:hAnsi="Times New Roman"/>
          <w:sz w:val="24"/>
          <w:szCs w:val="24"/>
        </w:rPr>
        <w:t xml:space="preserve">and </w:t>
      </w:r>
      <w:r w:rsidRPr="007D6277">
        <w:rPr>
          <w:rFonts w:ascii="Times New Roman" w:hAnsi="Times New Roman"/>
          <w:sz w:val="24"/>
          <w:szCs w:val="24"/>
        </w:rPr>
        <w:t xml:space="preserve">8.1% of the </w:t>
      </w:r>
      <w:r>
        <w:rPr>
          <w:rFonts w:ascii="Times New Roman" w:hAnsi="Times New Roman"/>
          <w:sz w:val="24"/>
          <w:szCs w:val="24"/>
        </w:rPr>
        <w:t>respondents</w:t>
      </w:r>
      <w:r w:rsidRPr="007D6277">
        <w:rPr>
          <w:rFonts w:ascii="Times New Roman" w:hAnsi="Times New Roman"/>
          <w:sz w:val="24"/>
          <w:szCs w:val="24"/>
        </w:rPr>
        <w:t xml:space="preserve"> perceived a live chicken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breed and local breeds have the same market price. But, none of them </w:t>
      </w:r>
      <w:r>
        <w:rPr>
          <w:rFonts w:ascii="Times New Roman" w:hAnsi="Times New Roman"/>
          <w:sz w:val="24"/>
          <w:szCs w:val="24"/>
        </w:rPr>
        <w:t>respond</w:t>
      </w:r>
      <w:r w:rsidRPr="007D6277">
        <w:rPr>
          <w:rFonts w:ascii="Times New Roman" w:hAnsi="Times New Roman"/>
          <w:sz w:val="24"/>
          <w:szCs w:val="24"/>
        </w:rPr>
        <w:t xml:space="preserve"> market price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w:t>
      </w:r>
      <w:r>
        <w:rPr>
          <w:rFonts w:ascii="Times New Roman" w:hAnsi="Times New Roman"/>
          <w:sz w:val="24"/>
          <w:szCs w:val="24"/>
        </w:rPr>
        <w:t>breeds</w:t>
      </w:r>
      <w:r w:rsidRPr="007D6277">
        <w:rPr>
          <w:rFonts w:ascii="Times New Roman" w:hAnsi="Times New Roman"/>
          <w:sz w:val="24"/>
          <w:szCs w:val="24"/>
        </w:rPr>
        <w:t xml:space="preserve"> is inferior to local </w:t>
      </w:r>
      <w:r>
        <w:rPr>
          <w:rFonts w:ascii="Times New Roman" w:hAnsi="Times New Roman"/>
          <w:sz w:val="24"/>
          <w:szCs w:val="24"/>
        </w:rPr>
        <w:t>breeds</w:t>
      </w:r>
      <w:r w:rsidRPr="007D6277">
        <w:rPr>
          <w:rFonts w:ascii="Times New Roman" w:hAnsi="Times New Roman"/>
          <w:sz w:val="24"/>
          <w:szCs w:val="24"/>
        </w:rPr>
        <w:t xml:space="preserve">. Likewise, farmers’ perception of the market price of </w:t>
      </w:r>
      <w:r>
        <w:rPr>
          <w:rFonts w:ascii="Times New Roman" w:hAnsi="Times New Roman"/>
          <w:sz w:val="24"/>
          <w:szCs w:val="24"/>
        </w:rPr>
        <w:t>eggs</w:t>
      </w:r>
      <w:r w:rsidRPr="007D6277">
        <w:rPr>
          <w:rFonts w:ascii="Times New Roman" w:hAnsi="Times New Roman"/>
          <w:sz w:val="24"/>
          <w:szCs w:val="24"/>
        </w:rPr>
        <w:t xml:space="preserve">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is another breed preference criterion to value the importance of the breed. Accordingly, 74.2% of </w:t>
      </w:r>
      <w:r>
        <w:rPr>
          <w:rFonts w:ascii="Times New Roman" w:hAnsi="Times New Roman"/>
          <w:sz w:val="24"/>
          <w:szCs w:val="24"/>
        </w:rPr>
        <w:t>respondents perceived</w:t>
      </w:r>
      <w:r w:rsidRPr="007D6277">
        <w:rPr>
          <w:rFonts w:ascii="Times New Roman" w:hAnsi="Times New Roman"/>
          <w:sz w:val="24"/>
          <w:szCs w:val="24"/>
        </w:rPr>
        <w:t xml:space="preserve"> egg of </w:t>
      </w:r>
      <w:r>
        <w:rPr>
          <w:rFonts w:ascii="Times New Roman" w:hAnsi="Times New Roman"/>
          <w:sz w:val="24"/>
          <w:szCs w:val="24"/>
        </w:rPr>
        <w:t xml:space="preserve">an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breed has a superior market price </w:t>
      </w:r>
      <w:r>
        <w:rPr>
          <w:rFonts w:ascii="Times New Roman" w:hAnsi="Times New Roman"/>
          <w:sz w:val="24"/>
          <w:szCs w:val="24"/>
        </w:rPr>
        <w:t>to</w:t>
      </w:r>
      <w:r w:rsidRPr="007D6277">
        <w:rPr>
          <w:rFonts w:ascii="Times New Roman" w:hAnsi="Times New Roman"/>
          <w:sz w:val="24"/>
          <w:szCs w:val="24"/>
        </w:rPr>
        <w:t xml:space="preserve"> </w:t>
      </w:r>
      <w:r>
        <w:rPr>
          <w:rFonts w:ascii="Times New Roman" w:hAnsi="Times New Roman"/>
          <w:sz w:val="24"/>
          <w:szCs w:val="24"/>
        </w:rPr>
        <w:t xml:space="preserve">their </w:t>
      </w:r>
      <w:r w:rsidRPr="007D6277">
        <w:rPr>
          <w:rFonts w:ascii="Times New Roman" w:hAnsi="Times New Roman"/>
          <w:sz w:val="24"/>
          <w:szCs w:val="24"/>
        </w:rPr>
        <w:t xml:space="preserve">local counterpart whereas 16.1% and 9.7% </w:t>
      </w:r>
      <w:r>
        <w:rPr>
          <w:rFonts w:ascii="Times New Roman" w:hAnsi="Times New Roman"/>
          <w:sz w:val="24"/>
          <w:szCs w:val="24"/>
        </w:rPr>
        <w:t>responded</w:t>
      </w:r>
      <w:r w:rsidRPr="007D6277">
        <w:rPr>
          <w:rFonts w:ascii="Times New Roman" w:hAnsi="Times New Roman"/>
          <w:sz w:val="24"/>
          <w:szCs w:val="24"/>
        </w:rPr>
        <w:t xml:space="preserve"> market price of </w:t>
      </w:r>
      <w:r>
        <w:rPr>
          <w:rFonts w:ascii="Times New Roman" w:hAnsi="Times New Roman"/>
          <w:sz w:val="24"/>
          <w:szCs w:val="24"/>
        </w:rPr>
        <w:t>eggs</w:t>
      </w:r>
      <w:r w:rsidRPr="007D6277">
        <w:rPr>
          <w:rFonts w:ascii="Times New Roman" w:hAnsi="Times New Roman"/>
          <w:sz w:val="24"/>
          <w:szCs w:val="24"/>
        </w:rPr>
        <w:t xml:space="preserve">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is the same </w:t>
      </w:r>
      <w:r>
        <w:rPr>
          <w:rFonts w:ascii="Times New Roman" w:hAnsi="Times New Roman"/>
          <w:sz w:val="24"/>
          <w:szCs w:val="24"/>
        </w:rPr>
        <w:t>as</w:t>
      </w:r>
      <w:r w:rsidRPr="007D6277">
        <w:rPr>
          <w:rFonts w:ascii="Times New Roman" w:hAnsi="Times New Roman"/>
          <w:sz w:val="24"/>
          <w:szCs w:val="24"/>
        </w:rPr>
        <w:t xml:space="preserve"> </w:t>
      </w:r>
      <w:proofErr w:type="spellStart"/>
      <w:r w:rsidRPr="007D6277">
        <w:rPr>
          <w:rFonts w:ascii="Times New Roman" w:hAnsi="Times New Roman"/>
          <w:sz w:val="24"/>
          <w:szCs w:val="24"/>
        </w:rPr>
        <w:t>and</w:t>
      </w:r>
      <w:proofErr w:type="spellEnd"/>
      <w:r w:rsidRPr="007D6277">
        <w:rPr>
          <w:rFonts w:ascii="Times New Roman" w:hAnsi="Times New Roman"/>
          <w:sz w:val="24"/>
          <w:szCs w:val="24"/>
        </w:rPr>
        <w:t xml:space="preserve"> inferior </w:t>
      </w:r>
      <w:r>
        <w:rPr>
          <w:rFonts w:ascii="Times New Roman" w:hAnsi="Times New Roman"/>
          <w:sz w:val="24"/>
          <w:szCs w:val="24"/>
        </w:rPr>
        <w:t>to</w:t>
      </w:r>
      <w:r w:rsidRPr="007D6277">
        <w:rPr>
          <w:rFonts w:ascii="Times New Roman" w:hAnsi="Times New Roman"/>
          <w:sz w:val="24"/>
          <w:szCs w:val="24"/>
        </w:rPr>
        <w:t xml:space="preserve"> that of local, respectively.</w:t>
      </w:r>
    </w:p>
    <w:p w:rsidR="00F521EC" w:rsidRPr="007D6277" w:rsidRDefault="00F521EC" w:rsidP="00F521EC">
      <w:pPr>
        <w:widowControl w:val="0"/>
        <w:spacing w:line="360" w:lineRule="auto"/>
        <w:rPr>
          <w:rFonts w:ascii="Times New Roman" w:hAnsi="Times New Roman"/>
          <w:i/>
          <w:sz w:val="24"/>
          <w:szCs w:val="24"/>
        </w:rPr>
      </w:pPr>
      <w:r w:rsidRPr="007D6277">
        <w:rPr>
          <w:rFonts w:ascii="Times New Roman" w:hAnsi="Times New Roman"/>
          <w:sz w:val="24"/>
          <w:szCs w:val="24"/>
        </w:rPr>
        <w:t xml:space="preserve">In terms of egg production capacity, 85.5% of the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producers perceived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breeds are superior </w:t>
      </w:r>
      <w:r>
        <w:rPr>
          <w:rFonts w:ascii="Times New Roman" w:hAnsi="Times New Roman"/>
          <w:sz w:val="24"/>
          <w:szCs w:val="24"/>
        </w:rPr>
        <w:t>to</w:t>
      </w:r>
      <w:r w:rsidRPr="007D6277">
        <w:rPr>
          <w:rFonts w:ascii="Times New Roman" w:hAnsi="Times New Roman"/>
          <w:sz w:val="24"/>
          <w:szCs w:val="24"/>
        </w:rPr>
        <w:t xml:space="preserve"> local and 14.5% of them perceived </w:t>
      </w:r>
      <w:r>
        <w:rPr>
          <w:rFonts w:ascii="Times New Roman" w:hAnsi="Times New Roman"/>
          <w:sz w:val="24"/>
          <w:szCs w:val="24"/>
        </w:rPr>
        <w:t xml:space="preserve">the </w:t>
      </w:r>
      <w:r w:rsidRPr="007D6277">
        <w:rPr>
          <w:rFonts w:ascii="Times New Roman" w:hAnsi="Times New Roman"/>
          <w:sz w:val="24"/>
          <w:szCs w:val="24"/>
        </w:rPr>
        <w:t xml:space="preserve">egg production capacity of the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breed is the same </w:t>
      </w:r>
      <w:r>
        <w:rPr>
          <w:rFonts w:ascii="Times New Roman" w:hAnsi="Times New Roman"/>
          <w:sz w:val="24"/>
          <w:szCs w:val="24"/>
        </w:rPr>
        <w:t>as</w:t>
      </w:r>
      <w:r w:rsidRPr="007D6277">
        <w:rPr>
          <w:rFonts w:ascii="Times New Roman" w:hAnsi="Times New Roman"/>
          <w:sz w:val="24"/>
          <w:szCs w:val="24"/>
        </w:rPr>
        <w:t xml:space="preserve"> that of local counterpart. </w:t>
      </w:r>
      <w:r>
        <w:rPr>
          <w:rFonts w:ascii="Times New Roman" w:hAnsi="Times New Roman"/>
          <w:sz w:val="24"/>
          <w:szCs w:val="24"/>
        </w:rPr>
        <w:t>However</w:t>
      </w:r>
      <w:r w:rsidRPr="007D6277">
        <w:rPr>
          <w:rFonts w:ascii="Times New Roman" w:hAnsi="Times New Roman"/>
          <w:sz w:val="24"/>
          <w:szCs w:val="24"/>
        </w:rPr>
        <w:t xml:space="preserve">, none of the adopters </w:t>
      </w:r>
      <w:r w:rsidRPr="007D6277">
        <w:rPr>
          <w:rFonts w:ascii="Times New Roman" w:hAnsi="Times New Roman"/>
          <w:sz w:val="24"/>
          <w:szCs w:val="24"/>
        </w:rPr>
        <w:lastRenderedPageBreak/>
        <w:t xml:space="preserve">perceived rearing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has the probability of getting inferior </w:t>
      </w:r>
      <w:r>
        <w:rPr>
          <w:rFonts w:ascii="Times New Roman" w:hAnsi="Times New Roman"/>
          <w:sz w:val="24"/>
          <w:szCs w:val="24"/>
        </w:rPr>
        <w:t>eggs</w:t>
      </w:r>
      <w:r w:rsidRPr="007D6277">
        <w:rPr>
          <w:rFonts w:ascii="Times New Roman" w:hAnsi="Times New Roman"/>
          <w:sz w:val="24"/>
          <w:szCs w:val="24"/>
        </w:rPr>
        <w:t xml:space="preserve"> than local ones. Another farmer’s evaluation criterion of the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technology was </w:t>
      </w:r>
      <w:r>
        <w:rPr>
          <w:rFonts w:ascii="Times New Roman" w:hAnsi="Times New Roman"/>
          <w:sz w:val="24"/>
          <w:szCs w:val="24"/>
        </w:rPr>
        <w:t xml:space="preserve">the </w:t>
      </w:r>
      <w:r w:rsidRPr="007D6277">
        <w:rPr>
          <w:rFonts w:ascii="Times New Roman" w:hAnsi="Times New Roman"/>
          <w:sz w:val="24"/>
          <w:szCs w:val="24"/>
        </w:rPr>
        <w:t xml:space="preserve">early maturing of chicks. In this point of view, 77.4% of the adopters perceived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poultry chicks superior growth rate than local chicks</w:t>
      </w:r>
      <w:r>
        <w:rPr>
          <w:rFonts w:ascii="Times New Roman" w:hAnsi="Times New Roman"/>
          <w:sz w:val="24"/>
          <w:szCs w:val="24"/>
        </w:rPr>
        <w:t>,</w:t>
      </w:r>
      <w:r w:rsidRPr="007D6277">
        <w:rPr>
          <w:rFonts w:ascii="Times New Roman" w:hAnsi="Times New Roman"/>
          <w:sz w:val="24"/>
          <w:szCs w:val="24"/>
        </w:rPr>
        <w:t xml:space="preserve"> and 12.9% reported both </w:t>
      </w:r>
      <w:r>
        <w:rPr>
          <w:rFonts w:ascii="Times New Roman" w:hAnsi="Times New Roman"/>
          <w:sz w:val="24"/>
          <w:szCs w:val="24"/>
        </w:rPr>
        <w:t>breeds</w:t>
      </w:r>
      <w:r w:rsidRPr="007D6277">
        <w:rPr>
          <w:rFonts w:ascii="Times New Roman" w:hAnsi="Times New Roman"/>
          <w:sz w:val="24"/>
          <w:szCs w:val="24"/>
        </w:rPr>
        <w:t xml:space="preserve"> </w:t>
      </w:r>
      <w:r>
        <w:rPr>
          <w:rFonts w:ascii="Times New Roman" w:hAnsi="Times New Roman"/>
          <w:sz w:val="24"/>
          <w:szCs w:val="24"/>
        </w:rPr>
        <w:t xml:space="preserve">to </w:t>
      </w:r>
      <w:r w:rsidRPr="007D6277">
        <w:rPr>
          <w:rFonts w:ascii="Times New Roman" w:hAnsi="Times New Roman"/>
          <w:sz w:val="24"/>
          <w:szCs w:val="24"/>
        </w:rPr>
        <w:t xml:space="preserve">have the same maturity period. The respondents that perceived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chicks inferior maturity was only 8.7%, this might be because of farmers’ </w:t>
      </w:r>
      <w:r>
        <w:rPr>
          <w:rFonts w:ascii="Times New Roman" w:hAnsi="Times New Roman"/>
          <w:sz w:val="24"/>
          <w:szCs w:val="24"/>
        </w:rPr>
        <w:t>misconceptions</w:t>
      </w:r>
      <w:r w:rsidRPr="007D6277">
        <w:rPr>
          <w:rFonts w:ascii="Times New Roman" w:hAnsi="Times New Roman"/>
          <w:sz w:val="24"/>
          <w:szCs w:val="24"/>
        </w:rPr>
        <w:t>. According to the result of FGD</w:t>
      </w:r>
      <w:r>
        <w:rPr>
          <w:rFonts w:ascii="Times New Roman" w:hAnsi="Times New Roman"/>
          <w:sz w:val="24"/>
          <w:szCs w:val="24"/>
        </w:rPr>
        <w:t xml:space="preserve"> </w:t>
      </w:r>
      <w:r w:rsidRPr="007D6277">
        <w:rPr>
          <w:rFonts w:ascii="Times New Roman" w:hAnsi="Times New Roman"/>
          <w:sz w:val="24"/>
          <w:szCs w:val="24"/>
        </w:rPr>
        <w:t>“</w:t>
      </w:r>
      <w:r w:rsidRPr="007D6277">
        <w:rPr>
          <w:rFonts w:ascii="Times New Roman" w:hAnsi="Times New Roman"/>
          <w:i/>
          <w:sz w:val="24"/>
          <w:szCs w:val="24"/>
        </w:rPr>
        <w:t xml:space="preserve">the aim of rearing poultry is changed from subsistence to market purpose because of attractive market price of a live chicken and egg compared to local one”. </w:t>
      </w:r>
    </w:p>
    <w:p w:rsidR="00F521EC" w:rsidRPr="007D6277" w:rsidRDefault="00F521EC" w:rsidP="00F521EC">
      <w:pPr>
        <w:widowControl w:val="0"/>
        <w:spacing w:line="360" w:lineRule="auto"/>
        <w:rPr>
          <w:rFonts w:ascii="Times New Roman" w:hAnsi="Times New Roman"/>
          <w:sz w:val="24"/>
          <w:szCs w:val="24"/>
        </w:rPr>
      </w:pPr>
      <w:r w:rsidRPr="007D6277">
        <w:rPr>
          <w:rFonts w:ascii="Times New Roman" w:hAnsi="Times New Roman"/>
          <w:sz w:val="24"/>
          <w:szCs w:val="24"/>
        </w:rPr>
        <w:t xml:space="preserve">Accordingly, 30.6% </w:t>
      </w:r>
      <w:r>
        <w:rPr>
          <w:rFonts w:ascii="Times New Roman" w:hAnsi="Times New Roman"/>
          <w:sz w:val="24"/>
          <w:szCs w:val="24"/>
        </w:rPr>
        <w:t xml:space="preserve">of </w:t>
      </w:r>
      <w:r w:rsidRPr="007D6277">
        <w:rPr>
          <w:rFonts w:ascii="Times New Roman" w:hAnsi="Times New Roman"/>
          <w:sz w:val="24"/>
          <w:szCs w:val="24"/>
        </w:rPr>
        <w:t xml:space="preserve">adopters of the sample household perceived that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poultry is superior in their suitability (preference of egg) for consumption</w:t>
      </w:r>
      <w:r>
        <w:rPr>
          <w:rFonts w:ascii="Times New Roman" w:hAnsi="Times New Roman"/>
          <w:sz w:val="24"/>
          <w:szCs w:val="24"/>
        </w:rPr>
        <w:t>,</w:t>
      </w:r>
      <w:r w:rsidRPr="007D6277">
        <w:rPr>
          <w:rFonts w:ascii="Times New Roman" w:hAnsi="Times New Roman"/>
          <w:sz w:val="24"/>
          <w:szCs w:val="24"/>
        </w:rPr>
        <w:t xml:space="preserve"> and 61.3% of adopters perceived egg preference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are the same </w:t>
      </w:r>
      <w:r>
        <w:rPr>
          <w:rFonts w:ascii="Times New Roman" w:hAnsi="Times New Roman"/>
          <w:sz w:val="24"/>
          <w:szCs w:val="24"/>
        </w:rPr>
        <w:t>as</w:t>
      </w:r>
      <w:r w:rsidRPr="007D6277">
        <w:rPr>
          <w:rFonts w:ascii="Times New Roman" w:hAnsi="Times New Roman"/>
          <w:sz w:val="24"/>
          <w:szCs w:val="24"/>
        </w:rPr>
        <w:t xml:space="preserve"> their counterpart. While some respondents (8.7%) perceived </w:t>
      </w:r>
      <w:r>
        <w:rPr>
          <w:rFonts w:ascii="Times New Roman" w:hAnsi="Times New Roman"/>
          <w:sz w:val="24"/>
          <w:szCs w:val="24"/>
        </w:rPr>
        <w:t>eggs</w:t>
      </w:r>
      <w:r w:rsidRPr="007D6277">
        <w:rPr>
          <w:rFonts w:ascii="Times New Roman" w:hAnsi="Times New Roman"/>
          <w:sz w:val="24"/>
          <w:szCs w:val="24"/>
        </w:rPr>
        <w:t xml:space="preserve"> of </w:t>
      </w:r>
      <w:r>
        <w:rPr>
          <w:rFonts w:ascii="Times New Roman" w:hAnsi="Times New Roman"/>
          <w:sz w:val="24"/>
          <w:szCs w:val="24"/>
        </w:rPr>
        <w:t xml:space="preserve">the </w:t>
      </w:r>
      <w:r w:rsidRPr="007D6277">
        <w:rPr>
          <w:rFonts w:ascii="Times New Roman" w:hAnsi="Times New Roman"/>
          <w:sz w:val="24"/>
          <w:szCs w:val="24"/>
        </w:rPr>
        <w:t xml:space="preserve">local breed </w:t>
      </w:r>
      <w:r>
        <w:rPr>
          <w:rFonts w:ascii="Times New Roman" w:hAnsi="Times New Roman"/>
          <w:sz w:val="24"/>
          <w:szCs w:val="24"/>
        </w:rPr>
        <w:t>as</w:t>
      </w:r>
      <w:r w:rsidRPr="007D6277">
        <w:rPr>
          <w:rFonts w:ascii="Times New Roman" w:hAnsi="Times New Roman"/>
          <w:sz w:val="24"/>
          <w:szCs w:val="24"/>
        </w:rPr>
        <w:t xml:space="preserve"> preferred </w:t>
      </w:r>
      <w:r>
        <w:rPr>
          <w:rFonts w:ascii="Times New Roman" w:hAnsi="Times New Roman"/>
          <w:sz w:val="24"/>
          <w:szCs w:val="24"/>
        </w:rPr>
        <w:t xml:space="preserve">as </w:t>
      </w:r>
      <w:r w:rsidRPr="007D6277">
        <w:rPr>
          <w:rFonts w:ascii="Times New Roman" w:hAnsi="Times New Roman"/>
          <w:sz w:val="24"/>
          <w:szCs w:val="24"/>
        </w:rPr>
        <w:t xml:space="preserve">superior </w:t>
      </w:r>
      <w:r>
        <w:rPr>
          <w:rFonts w:ascii="Times New Roman" w:hAnsi="Times New Roman"/>
          <w:sz w:val="24"/>
          <w:szCs w:val="24"/>
        </w:rPr>
        <w:t>to</w:t>
      </w:r>
      <w:r w:rsidRPr="007D6277">
        <w:rPr>
          <w:rFonts w:ascii="Times New Roman" w:hAnsi="Times New Roman"/>
          <w:sz w:val="24"/>
          <w:szCs w:val="24"/>
        </w:rPr>
        <w:t xml:space="preserve"> </w:t>
      </w:r>
      <w:r w:rsidRPr="007D6277">
        <w:rPr>
          <w:rFonts w:ascii="Times New Roman" w:hAnsi="Times New Roman"/>
          <w:sz w:val="24"/>
          <w:szCs w:val="28"/>
        </w:rPr>
        <w:t>exotic</w:t>
      </w:r>
      <w:r>
        <w:rPr>
          <w:rFonts w:ascii="Times New Roman" w:hAnsi="Times New Roman"/>
          <w:sz w:val="24"/>
          <w:szCs w:val="28"/>
        </w:rPr>
        <w:t xml:space="preserve"> </w:t>
      </w:r>
      <w:r>
        <w:rPr>
          <w:rFonts w:ascii="Times New Roman" w:hAnsi="Times New Roman"/>
          <w:sz w:val="24"/>
          <w:szCs w:val="24"/>
        </w:rPr>
        <w:t>breeds</w:t>
      </w:r>
      <w:r w:rsidRPr="007D6277">
        <w:rPr>
          <w:rFonts w:ascii="Times New Roman" w:hAnsi="Times New Roman"/>
          <w:sz w:val="24"/>
          <w:szCs w:val="24"/>
        </w:rPr>
        <w:t xml:space="preserve">.  </w:t>
      </w:r>
      <w:r w:rsidRPr="007D6277">
        <w:rPr>
          <w:rFonts w:ascii="Times New Roman" w:eastAsia="SimSun" w:hAnsi="Times New Roman"/>
          <w:sz w:val="24"/>
          <w:szCs w:val="24"/>
        </w:rPr>
        <w:t xml:space="preserve">To sum up, the survey result and FGD showed that </w:t>
      </w:r>
      <w:r>
        <w:rPr>
          <w:rFonts w:ascii="Times New Roman" w:eastAsia="SimSun" w:hAnsi="Times New Roman"/>
          <w:sz w:val="24"/>
          <w:szCs w:val="24"/>
        </w:rPr>
        <w:t xml:space="preserve">the </w:t>
      </w:r>
      <w:r w:rsidRPr="007D6277">
        <w:rPr>
          <w:rFonts w:ascii="Times New Roman" w:hAnsi="Times New Roman"/>
          <w:sz w:val="24"/>
          <w:szCs w:val="24"/>
        </w:rPr>
        <w:t>attractive market price of a live chicken, high egg production capacity, early maturing chicks, the market price of eggs</w:t>
      </w:r>
      <w:r>
        <w:rPr>
          <w:rFonts w:ascii="Times New Roman" w:hAnsi="Times New Roman"/>
          <w:sz w:val="24"/>
          <w:szCs w:val="24"/>
        </w:rPr>
        <w:t>,</w:t>
      </w:r>
      <w:r w:rsidRPr="007D6277">
        <w:rPr>
          <w:rFonts w:ascii="Times New Roman" w:hAnsi="Times New Roman"/>
          <w:sz w:val="24"/>
          <w:szCs w:val="24"/>
        </w:rPr>
        <w:t xml:space="preserve"> and preference of </w:t>
      </w:r>
      <w:r>
        <w:rPr>
          <w:rFonts w:ascii="Times New Roman" w:hAnsi="Times New Roman"/>
          <w:sz w:val="24"/>
          <w:szCs w:val="24"/>
        </w:rPr>
        <w:t>eggs</w:t>
      </w:r>
      <w:r w:rsidRPr="007D6277">
        <w:rPr>
          <w:rFonts w:ascii="Times New Roman" w:eastAsia="SimSun" w:hAnsi="Times New Roman"/>
          <w:sz w:val="24"/>
          <w:szCs w:val="24"/>
        </w:rPr>
        <w:t xml:space="preserve"> are the most preferred attributes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sz w:val="24"/>
          <w:szCs w:val="24"/>
        </w:rPr>
        <w:t xml:space="preserve">poultry </w:t>
      </w:r>
      <w:r>
        <w:rPr>
          <w:rFonts w:ascii="Times New Roman" w:eastAsia="SimSun" w:hAnsi="Times New Roman"/>
          <w:sz w:val="24"/>
          <w:szCs w:val="24"/>
        </w:rPr>
        <w:t>breeds</w:t>
      </w:r>
      <w:r w:rsidRPr="007D6277">
        <w:rPr>
          <w:rFonts w:ascii="Times New Roman" w:eastAsia="SimSun" w:hAnsi="Times New Roman"/>
          <w:sz w:val="23"/>
          <w:szCs w:val="23"/>
        </w:rPr>
        <w:t>.</w:t>
      </w:r>
    </w:p>
    <w:p w:rsidR="00F521EC" w:rsidRDefault="00F521EC" w:rsidP="00F521EC">
      <w:pPr>
        <w:autoSpaceDE w:val="0"/>
        <w:autoSpaceDN w:val="0"/>
        <w:adjustRightInd w:val="0"/>
        <w:spacing w:line="360" w:lineRule="auto"/>
        <w:rPr>
          <w:rFonts w:ascii="Times New Roman" w:eastAsia="SimSun" w:hAnsi="Times New Roman"/>
          <w:sz w:val="24"/>
          <w:szCs w:val="24"/>
        </w:rPr>
      </w:pPr>
      <w:r w:rsidRPr="007D6277">
        <w:rPr>
          <w:rFonts w:ascii="Times New Roman" w:eastAsia="SimSun" w:hAnsi="Times New Roman"/>
          <w:sz w:val="24"/>
          <w:szCs w:val="24"/>
        </w:rPr>
        <w:t xml:space="preserve">From the sample households, 41.9% of them appeared to perceive that susceptibility to disease was identified as extremely </w:t>
      </w:r>
      <w:r>
        <w:rPr>
          <w:rFonts w:ascii="Times New Roman" w:eastAsia="SimSun" w:hAnsi="Times New Roman"/>
          <w:sz w:val="24"/>
          <w:szCs w:val="24"/>
        </w:rPr>
        <w:t>affecting</w:t>
      </w:r>
      <w:r w:rsidRPr="007D6277">
        <w:rPr>
          <w:rFonts w:ascii="Times New Roman" w:eastAsia="SimSun" w:hAnsi="Times New Roman"/>
          <w:sz w:val="24"/>
          <w:szCs w:val="24"/>
        </w:rPr>
        <w:t xml:space="preserve">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adoption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sz w:val="24"/>
          <w:szCs w:val="24"/>
        </w:rPr>
        <w:t xml:space="preserve">poultry, of which 38.7% perceived </w:t>
      </w:r>
      <w:r>
        <w:rPr>
          <w:rFonts w:ascii="Times New Roman" w:eastAsia="SimSun" w:hAnsi="Times New Roman"/>
          <w:sz w:val="24"/>
          <w:szCs w:val="24"/>
        </w:rPr>
        <w:t xml:space="preserve">a </w:t>
      </w:r>
      <w:r w:rsidRPr="007D6277">
        <w:rPr>
          <w:rFonts w:ascii="Times New Roman" w:eastAsia="SimSun" w:hAnsi="Times New Roman"/>
          <w:sz w:val="24"/>
          <w:szCs w:val="24"/>
        </w:rPr>
        <w:t>lack of vaccination. The rest 37.1</w:t>
      </w:r>
      <w:r w:rsidRPr="007D6277">
        <w:rPr>
          <w:rFonts w:ascii="Times New Roman" w:hAnsi="Times New Roman"/>
          <w:sz w:val="24"/>
          <w:szCs w:val="24"/>
        </w:rPr>
        <w:t>%</w:t>
      </w:r>
      <w:r w:rsidRPr="007D6277">
        <w:rPr>
          <w:rFonts w:ascii="Times New Roman" w:eastAsia="SimSun" w:hAnsi="Times New Roman"/>
          <w:sz w:val="24"/>
          <w:szCs w:val="24"/>
        </w:rPr>
        <w:t>, 29</w:t>
      </w:r>
      <w:r w:rsidRPr="007D6277">
        <w:rPr>
          <w:rFonts w:ascii="Times New Roman" w:hAnsi="Times New Roman"/>
          <w:sz w:val="24"/>
          <w:szCs w:val="24"/>
        </w:rPr>
        <w:t>%</w:t>
      </w:r>
      <w:r>
        <w:rPr>
          <w:rFonts w:ascii="Times New Roman" w:hAnsi="Times New Roman"/>
          <w:sz w:val="24"/>
          <w:szCs w:val="24"/>
        </w:rPr>
        <w:t>,</w:t>
      </w:r>
      <w:r w:rsidRPr="007D6277">
        <w:rPr>
          <w:rFonts w:ascii="Times New Roman" w:eastAsia="SimSun" w:hAnsi="Times New Roman"/>
          <w:sz w:val="24"/>
          <w:szCs w:val="24"/>
        </w:rPr>
        <w:t xml:space="preserve"> and 24.2% </w:t>
      </w:r>
      <w:r>
        <w:rPr>
          <w:rFonts w:ascii="Times New Roman" w:eastAsia="SimSun" w:hAnsi="Times New Roman"/>
          <w:sz w:val="24"/>
          <w:szCs w:val="24"/>
        </w:rPr>
        <w:t>perceived expensiveness</w:t>
      </w:r>
      <w:r w:rsidRPr="007D6277">
        <w:rPr>
          <w:rFonts w:ascii="Times New Roman" w:eastAsia="SimSun" w:hAnsi="Times New Roman"/>
          <w:sz w:val="24"/>
          <w:szCs w:val="24"/>
        </w:rPr>
        <w:t xml:space="preserve"> of </w:t>
      </w:r>
      <w:r>
        <w:rPr>
          <w:rFonts w:ascii="Times New Roman" w:eastAsia="SimSun" w:hAnsi="Times New Roman"/>
          <w:sz w:val="24"/>
          <w:szCs w:val="24"/>
        </w:rPr>
        <w:t>chicken</w:t>
      </w:r>
      <w:r w:rsidRPr="007D6277">
        <w:rPr>
          <w:rFonts w:ascii="Times New Roman" w:eastAsia="SimSun" w:hAnsi="Times New Roman"/>
          <w:sz w:val="24"/>
          <w:szCs w:val="24"/>
        </w:rPr>
        <w:t xml:space="preserve"> costs, </w:t>
      </w:r>
      <w:r>
        <w:rPr>
          <w:rFonts w:ascii="Times New Roman" w:eastAsia="SimSun" w:hAnsi="Times New Roman"/>
          <w:sz w:val="24"/>
          <w:szCs w:val="24"/>
        </w:rPr>
        <w:t xml:space="preserve">the </w:t>
      </w:r>
      <w:r w:rsidRPr="007D6277">
        <w:rPr>
          <w:rFonts w:ascii="Times New Roman" w:eastAsia="SimSun" w:hAnsi="Times New Roman"/>
          <w:sz w:val="24"/>
          <w:szCs w:val="24"/>
        </w:rPr>
        <w:t>inaccessibility of chicks (</w:t>
      </w:r>
      <w:r w:rsidRPr="007D6277">
        <w:rPr>
          <w:rFonts w:ascii="Times New Roman" w:eastAsia="SimSun" w:hAnsi="Times New Roman"/>
          <w:sz w:val="24"/>
          <w:szCs w:val="20"/>
        </w:rPr>
        <w:t xml:space="preserve">shortage of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sz w:val="24"/>
          <w:szCs w:val="20"/>
        </w:rPr>
        <w:t>chicken breeds</w:t>
      </w:r>
      <w:r w:rsidRPr="007D6277">
        <w:rPr>
          <w:rFonts w:ascii="Times New Roman" w:eastAsia="SimSun" w:hAnsi="Times New Roman"/>
          <w:sz w:val="24"/>
          <w:szCs w:val="24"/>
        </w:rPr>
        <w:t>)</w:t>
      </w:r>
      <w:r>
        <w:rPr>
          <w:rFonts w:ascii="Times New Roman" w:eastAsia="SimSun" w:hAnsi="Times New Roman"/>
          <w:sz w:val="24"/>
          <w:szCs w:val="24"/>
        </w:rPr>
        <w:t>,</w:t>
      </w:r>
      <w:r w:rsidRPr="007D6277">
        <w:rPr>
          <w:rFonts w:ascii="Times New Roman" w:eastAsia="SimSun" w:hAnsi="Times New Roman"/>
          <w:sz w:val="24"/>
          <w:szCs w:val="24"/>
        </w:rPr>
        <w:t xml:space="preserve"> and </w:t>
      </w:r>
      <w:r>
        <w:rPr>
          <w:rFonts w:ascii="Times New Roman" w:eastAsia="SimSun" w:hAnsi="Times New Roman"/>
          <w:sz w:val="24"/>
          <w:szCs w:val="24"/>
        </w:rPr>
        <w:t>the need</w:t>
      </w:r>
      <w:r w:rsidRPr="007D6277">
        <w:rPr>
          <w:rFonts w:ascii="Times New Roman" w:eastAsia="SimSun" w:hAnsi="Times New Roman"/>
          <w:sz w:val="24"/>
          <w:szCs w:val="24"/>
        </w:rPr>
        <w:t xml:space="preserve"> </w:t>
      </w:r>
      <w:r>
        <w:rPr>
          <w:rFonts w:ascii="Times New Roman" w:eastAsia="SimSun" w:hAnsi="Times New Roman"/>
          <w:sz w:val="24"/>
          <w:szCs w:val="24"/>
        </w:rPr>
        <w:t xml:space="preserve">for </w:t>
      </w:r>
      <w:r w:rsidRPr="007D6277">
        <w:rPr>
          <w:rFonts w:ascii="Times New Roman" w:eastAsia="SimSun" w:hAnsi="Times New Roman"/>
          <w:sz w:val="24"/>
          <w:szCs w:val="24"/>
        </w:rPr>
        <w:t xml:space="preserve">more care respectively as extreme barriers </w:t>
      </w:r>
      <w:r>
        <w:rPr>
          <w:rFonts w:ascii="Times New Roman" w:eastAsia="SimSun" w:hAnsi="Times New Roman"/>
          <w:sz w:val="24"/>
          <w:szCs w:val="24"/>
        </w:rPr>
        <w:t>to</w:t>
      </w:r>
      <w:r w:rsidRPr="007D6277">
        <w:rPr>
          <w:rFonts w:ascii="Times New Roman" w:eastAsia="SimSun" w:hAnsi="Times New Roman"/>
          <w:sz w:val="24"/>
          <w:szCs w:val="24"/>
        </w:rPr>
        <w:t xml:space="preserve"> adopting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sz w:val="24"/>
          <w:szCs w:val="24"/>
        </w:rPr>
        <w:t xml:space="preserve">poultry. On the other hand, expensiveness of chicks’ costs (45.2%) needs more care (35.5%), </w:t>
      </w:r>
      <w:r>
        <w:rPr>
          <w:rFonts w:ascii="Times New Roman" w:eastAsia="SimSun" w:hAnsi="Times New Roman"/>
          <w:sz w:val="24"/>
          <w:szCs w:val="24"/>
        </w:rPr>
        <w:t xml:space="preserve">and </w:t>
      </w:r>
      <w:r w:rsidRPr="007D6277">
        <w:rPr>
          <w:rFonts w:ascii="Times New Roman" w:eastAsia="SimSun" w:hAnsi="Times New Roman"/>
          <w:sz w:val="24"/>
          <w:szCs w:val="24"/>
        </w:rPr>
        <w:t xml:space="preserve">lack of vaccination (33.9%). </w:t>
      </w:r>
    </w:p>
    <w:p w:rsidR="00F521EC" w:rsidRPr="007D6277" w:rsidRDefault="00F521EC" w:rsidP="00F521EC">
      <w:pPr>
        <w:pStyle w:val="Heading3"/>
        <w:ind w:firstLine="0"/>
        <w:rPr>
          <w:rFonts w:ascii="Times New Roman" w:hAnsi="Times New Roman"/>
          <w:b/>
          <w:color w:val="auto"/>
        </w:rPr>
      </w:pPr>
      <w:bookmarkStart w:id="22" w:name="_Toc511114846"/>
      <w:bookmarkStart w:id="23" w:name="_Toc516068307"/>
      <w:r w:rsidRPr="007D6277">
        <w:rPr>
          <w:rFonts w:ascii="Times New Roman" w:hAnsi="Times New Roman"/>
          <w:b/>
          <w:color w:val="auto"/>
        </w:rPr>
        <w:t xml:space="preserve">Contribution of </w:t>
      </w:r>
      <w:r w:rsidRPr="007D6277">
        <w:rPr>
          <w:rFonts w:ascii="Times New Roman" w:hAnsi="Times New Roman"/>
          <w:b/>
          <w:color w:val="auto"/>
          <w:szCs w:val="28"/>
        </w:rPr>
        <w:t>Exotic</w:t>
      </w:r>
      <w:r>
        <w:rPr>
          <w:rFonts w:ascii="Times New Roman" w:hAnsi="Times New Roman"/>
          <w:b/>
          <w:color w:val="auto"/>
          <w:szCs w:val="28"/>
        </w:rPr>
        <w:t xml:space="preserve"> </w:t>
      </w:r>
      <w:r w:rsidRPr="007D6277">
        <w:rPr>
          <w:rFonts w:ascii="Times New Roman" w:hAnsi="Times New Roman"/>
          <w:b/>
          <w:color w:val="auto"/>
        </w:rPr>
        <w:t xml:space="preserve">Poultry Adoption to Household </w:t>
      </w:r>
      <w:bookmarkEnd w:id="22"/>
      <w:bookmarkEnd w:id="23"/>
      <w:r>
        <w:rPr>
          <w:rFonts w:ascii="Times New Roman" w:hAnsi="Times New Roman"/>
          <w:b/>
          <w:color w:val="auto"/>
        </w:rPr>
        <w:t>Welfare</w:t>
      </w:r>
    </w:p>
    <w:p w:rsidR="00F521EC" w:rsidRPr="007D6277" w:rsidRDefault="00F521EC" w:rsidP="00F521EC">
      <w:pPr>
        <w:autoSpaceDE w:val="0"/>
        <w:autoSpaceDN w:val="0"/>
        <w:adjustRightInd w:val="0"/>
        <w:spacing w:line="360" w:lineRule="auto"/>
        <w:rPr>
          <w:rFonts w:ascii="Times New Roman" w:eastAsia="SimSun" w:hAnsi="Times New Roman"/>
          <w:sz w:val="24"/>
          <w:szCs w:val="24"/>
        </w:rPr>
      </w:pPr>
      <w:r w:rsidRPr="007D6277">
        <w:rPr>
          <w:rFonts w:ascii="Times New Roman" w:eastAsia="SimSun" w:hAnsi="Times New Roman"/>
          <w:sz w:val="24"/>
          <w:szCs w:val="24"/>
        </w:rPr>
        <w:t xml:space="preserve">It is indicated in Table </w:t>
      </w:r>
      <w:r>
        <w:rPr>
          <w:rFonts w:ascii="Times New Roman" w:eastAsia="SimSun" w:hAnsi="Times New Roman"/>
          <w:sz w:val="24"/>
          <w:szCs w:val="24"/>
        </w:rPr>
        <w:t>2</w:t>
      </w:r>
      <w:r w:rsidRPr="007D6277">
        <w:rPr>
          <w:rFonts w:ascii="Times New Roman" w:eastAsia="SimSun" w:hAnsi="Times New Roman"/>
          <w:sz w:val="24"/>
          <w:szCs w:val="24"/>
        </w:rPr>
        <w:t xml:space="preserve"> that, the average annual poultry income of the sample households was 517.54 ETB. On average, adopters had higher annual poultry income of 975.11 ETB as compared, to non-adopters who on average had only 212.5 ETB. </w:t>
      </w:r>
      <w:r>
        <w:rPr>
          <w:rFonts w:ascii="Times New Roman" w:hAnsi="Times New Roman"/>
          <w:sz w:val="24"/>
          <w:szCs w:val="24"/>
        </w:rPr>
        <w:t xml:space="preserve">Therefore, the </w:t>
      </w:r>
      <w:r w:rsidRPr="007D6277">
        <w:rPr>
          <w:rFonts w:ascii="Times New Roman" w:hAnsi="Times New Roman"/>
          <w:sz w:val="24"/>
          <w:szCs w:val="24"/>
        </w:rPr>
        <w:t xml:space="preserve">analysis result revealed that total annual household income from poultry </w:t>
      </w:r>
      <w:r>
        <w:rPr>
          <w:rFonts w:ascii="Times New Roman" w:hAnsi="Times New Roman"/>
          <w:sz w:val="24"/>
          <w:szCs w:val="24"/>
        </w:rPr>
        <w:t>shows</w:t>
      </w:r>
      <w:r w:rsidRPr="007D6277">
        <w:rPr>
          <w:rFonts w:ascii="Times New Roman" w:hAnsi="Times New Roman"/>
          <w:sz w:val="24"/>
          <w:szCs w:val="24"/>
        </w:rPr>
        <w:t xml:space="preserve"> that there is a mean difference between adopt</w:t>
      </w:r>
      <w:r>
        <w:rPr>
          <w:rFonts w:ascii="Times New Roman" w:hAnsi="Times New Roman"/>
          <w:sz w:val="24"/>
          <w:szCs w:val="24"/>
        </w:rPr>
        <w:t>ers and non-adopters</w:t>
      </w:r>
      <w:r w:rsidRPr="007D6277">
        <w:rPr>
          <w:rFonts w:ascii="Times New Roman" w:hAnsi="Times New Roman"/>
          <w:sz w:val="24"/>
          <w:szCs w:val="24"/>
        </w:rPr>
        <w:t xml:space="preserve">. This implies that the higher income might come from the advantage the adopters obtained due to rearing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hAnsi="Times New Roman"/>
          <w:sz w:val="24"/>
          <w:szCs w:val="24"/>
        </w:rPr>
        <w:t xml:space="preserve">poultry. This also enables them to sell many eggs and a live chicken compared to local chicken producers. </w:t>
      </w:r>
    </w:p>
    <w:p w:rsidR="00F521EC" w:rsidRPr="007D6277" w:rsidRDefault="00F521EC" w:rsidP="00F521EC">
      <w:pPr>
        <w:pStyle w:val="Caption"/>
        <w:spacing w:line="276" w:lineRule="auto"/>
        <w:ind w:firstLine="0"/>
        <w:rPr>
          <w:rFonts w:ascii="Times New Roman" w:hAnsi="Times New Roman"/>
          <w:color w:val="auto"/>
          <w:sz w:val="24"/>
          <w:szCs w:val="24"/>
        </w:rPr>
      </w:pPr>
      <w:bookmarkStart w:id="24" w:name="_Toc516072277"/>
      <w:r w:rsidRPr="007D6277">
        <w:rPr>
          <w:rFonts w:ascii="Times New Roman" w:hAnsi="Times New Roman"/>
          <w:color w:val="auto"/>
          <w:sz w:val="24"/>
          <w:szCs w:val="24"/>
        </w:rPr>
        <w:lastRenderedPageBreak/>
        <w:t xml:space="preserve">Table </w:t>
      </w:r>
      <w:r>
        <w:rPr>
          <w:rFonts w:ascii="Times New Roman" w:hAnsi="Times New Roman"/>
          <w:color w:val="auto"/>
          <w:sz w:val="24"/>
          <w:szCs w:val="24"/>
        </w:rPr>
        <w:t>4</w:t>
      </w:r>
      <w:r w:rsidRPr="007D6277">
        <w:rPr>
          <w:rFonts w:ascii="Times New Roman" w:hAnsi="Times New Roman"/>
          <w:color w:val="auto"/>
          <w:sz w:val="24"/>
          <w:szCs w:val="24"/>
        </w:rPr>
        <w:t>. The Average Annual Income from Sale of Poultry for the Sample Respondent</w:t>
      </w:r>
      <w:bookmarkEnd w:id="24"/>
    </w:p>
    <w:tbl>
      <w:tblPr>
        <w:tblW w:w="7020" w:type="dxa"/>
        <w:tblInd w:w="108" w:type="dxa"/>
        <w:tblBorders>
          <w:top w:val="single" w:sz="4" w:space="0" w:color="auto"/>
          <w:bottom w:val="single" w:sz="4" w:space="0" w:color="auto"/>
        </w:tblBorders>
        <w:tblLayout w:type="fixed"/>
        <w:tblLook w:val="04A0" w:firstRow="1" w:lastRow="0" w:firstColumn="1" w:lastColumn="0" w:noHBand="0" w:noVBand="1"/>
      </w:tblPr>
      <w:tblGrid>
        <w:gridCol w:w="3240"/>
        <w:gridCol w:w="1800"/>
        <w:gridCol w:w="1980"/>
      </w:tblGrid>
      <w:tr w:rsidR="00F521EC" w:rsidRPr="007D6277" w:rsidTr="00331971">
        <w:tc>
          <w:tcPr>
            <w:tcW w:w="32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Distribution statistics</w:t>
            </w:r>
          </w:p>
        </w:tc>
        <w:tc>
          <w:tcPr>
            <w:tcW w:w="180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Adopter </w:t>
            </w:r>
          </w:p>
        </w:tc>
        <w:tc>
          <w:tcPr>
            <w:tcW w:w="198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Non-adopter </w:t>
            </w:r>
          </w:p>
        </w:tc>
      </w:tr>
      <w:tr w:rsidR="00F521EC" w:rsidRPr="007D6277" w:rsidTr="00331971">
        <w:tc>
          <w:tcPr>
            <w:tcW w:w="32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Mean </w:t>
            </w:r>
          </w:p>
        </w:tc>
        <w:tc>
          <w:tcPr>
            <w:tcW w:w="180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975.11</w:t>
            </w:r>
          </w:p>
        </w:tc>
        <w:tc>
          <w:tcPr>
            <w:tcW w:w="198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212.5</w:t>
            </w:r>
          </w:p>
        </w:tc>
      </w:tr>
      <w:tr w:rsidR="00F521EC" w:rsidRPr="007D6277" w:rsidTr="00331971">
        <w:tc>
          <w:tcPr>
            <w:tcW w:w="32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Standard deviation </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598.10</w:t>
            </w:r>
          </w:p>
        </w:tc>
        <w:tc>
          <w:tcPr>
            <w:tcW w:w="198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270.93</w:t>
            </w:r>
          </w:p>
        </w:tc>
      </w:tr>
      <w:tr w:rsidR="00F521EC" w:rsidRPr="007D6277" w:rsidTr="00331971">
        <w:tc>
          <w:tcPr>
            <w:tcW w:w="32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Minimum </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w:t>
            </w:r>
          </w:p>
        </w:tc>
        <w:tc>
          <w:tcPr>
            <w:tcW w:w="198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w:t>
            </w:r>
          </w:p>
        </w:tc>
      </w:tr>
      <w:tr w:rsidR="00F521EC" w:rsidRPr="007D6277" w:rsidTr="00331971">
        <w:tc>
          <w:tcPr>
            <w:tcW w:w="32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Maximum </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2145</w:t>
            </w:r>
          </w:p>
        </w:tc>
        <w:tc>
          <w:tcPr>
            <w:tcW w:w="198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1266</w:t>
            </w:r>
          </w:p>
        </w:tc>
      </w:tr>
    </w:tbl>
    <w:p w:rsidR="00F521EC" w:rsidRPr="007D6277" w:rsidRDefault="00F521EC" w:rsidP="00F521EC">
      <w:pPr>
        <w:autoSpaceDE w:val="0"/>
        <w:autoSpaceDN w:val="0"/>
        <w:adjustRightInd w:val="0"/>
        <w:spacing w:line="360" w:lineRule="auto"/>
        <w:rPr>
          <w:rFonts w:ascii="Times New Roman" w:eastAsia="SimSun" w:hAnsi="Times New Roman"/>
          <w:sz w:val="24"/>
          <w:szCs w:val="24"/>
        </w:rPr>
      </w:pPr>
      <w:r w:rsidRPr="007D6277">
        <w:rPr>
          <w:rFonts w:ascii="Times New Roman" w:eastAsia="SimSun" w:hAnsi="Times New Roman"/>
          <w:sz w:val="24"/>
          <w:szCs w:val="24"/>
        </w:rPr>
        <w:t xml:space="preserve">Source: own survey data, 2018         </w:t>
      </w:r>
    </w:p>
    <w:p w:rsidR="00F521EC" w:rsidRDefault="00F521EC" w:rsidP="00F521EC">
      <w:pPr>
        <w:autoSpaceDE w:val="0"/>
        <w:autoSpaceDN w:val="0"/>
        <w:adjustRightInd w:val="0"/>
        <w:spacing w:line="360" w:lineRule="auto"/>
        <w:rPr>
          <w:rFonts w:ascii="Times New Roman" w:eastAsia="SimSun" w:hAnsi="Times New Roman"/>
          <w:bCs/>
          <w:sz w:val="24"/>
          <w:szCs w:val="24"/>
        </w:rPr>
      </w:pPr>
      <w:r w:rsidRPr="007D6277">
        <w:rPr>
          <w:rFonts w:ascii="Times New Roman" w:eastAsia="SimSun" w:hAnsi="Times New Roman"/>
          <w:bCs/>
          <w:sz w:val="24"/>
          <w:szCs w:val="24"/>
        </w:rPr>
        <w:t>The average food consumption score for adopters, 30.47 was higher than that o</w:t>
      </w:r>
      <w:r>
        <w:rPr>
          <w:rFonts w:ascii="Times New Roman" w:eastAsia="SimSun" w:hAnsi="Times New Roman"/>
          <w:bCs/>
          <w:sz w:val="24"/>
          <w:szCs w:val="24"/>
        </w:rPr>
        <w:t>f non-adopters, 26.78</w:t>
      </w:r>
      <w:r w:rsidRPr="007D6277">
        <w:rPr>
          <w:rFonts w:ascii="Times New Roman" w:eastAsia="SimSun" w:hAnsi="Times New Roman"/>
          <w:bCs/>
          <w:sz w:val="24"/>
          <w:szCs w:val="24"/>
        </w:rPr>
        <w:t xml:space="preserve">. This might be the reason that households rearing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bCs/>
          <w:sz w:val="24"/>
          <w:szCs w:val="24"/>
        </w:rPr>
        <w:t xml:space="preserve">poultry breeds generate more income than non-adopters and thereby </w:t>
      </w:r>
      <w:r>
        <w:rPr>
          <w:rFonts w:ascii="Times New Roman" w:eastAsia="SimSun" w:hAnsi="Times New Roman"/>
          <w:bCs/>
          <w:sz w:val="24"/>
          <w:szCs w:val="24"/>
        </w:rPr>
        <w:t>get</w:t>
      </w:r>
      <w:r w:rsidRPr="007D6277">
        <w:rPr>
          <w:rFonts w:ascii="Times New Roman" w:eastAsia="SimSun" w:hAnsi="Times New Roman"/>
          <w:bCs/>
          <w:sz w:val="24"/>
          <w:szCs w:val="24"/>
        </w:rPr>
        <w:t xml:space="preserve"> a chance to buy different food items. Any increase in a household’s food consumption reflects an improvement in that household’s dietary diversity and </w:t>
      </w:r>
      <w:r w:rsidRPr="007D6277">
        <w:rPr>
          <w:rFonts w:ascii="Times New Roman" w:hAnsi="Times New Roman"/>
          <w:sz w:val="24"/>
          <w:szCs w:val="28"/>
        </w:rPr>
        <w:t>exotic</w:t>
      </w:r>
      <w:r>
        <w:rPr>
          <w:rFonts w:ascii="Times New Roman" w:hAnsi="Times New Roman"/>
          <w:sz w:val="24"/>
          <w:szCs w:val="28"/>
        </w:rPr>
        <w:t xml:space="preserve"> </w:t>
      </w:r>
      <w:r w:rsidRPr="007D6277">
        <w:rPr>
          <w:rFonts w:ascii="Times New Roman" w:eastAsia="SimSun" w:hAnsi="Times New Roman"/>
          <w:bCs/>
          <w:sz w:val="24"/>
          <w:szCs w:val="24"/>
        </w:rPr>
        <w:t>poultry producer has a better probability of diversifying their diet than non-adopters.</w:t>
      </w:r>
    </w:p>
    <w:p w:rsidR="00F521EC" w:rsidRPr="007D6277" w:rsidRDefault="00F521EC" w:rsidP="00F521EC">
      <w:pPr>
        <w:autoSpaceDE w:val="0"/>
        <w:autoSpaceDN w:val="0"/>
        <w:adjustRightInd w:val="0"/>
        <w:spacing w:line="360" w:lineRule="auto"/>
        <w:rPr>
          <w:rFonts w:ascii="Times New Roman" w:eastAsia="SimSun" w:hAnsi="Times New Roman"/>
          <w:bCs/>
          <w:sz w:val="24"/>
          <w:szCs w:val="24"/>
        </w:rPr>
      </w:pPr>
      <w:r w:rsidRPr="007D6277">
        <w:rPr>
          <w:rFonts w:ascii="Times New Roman" w:eastAsia="SimSun" w:hAnsi="Times New Roman"/>
          <w:sz w:val="24"/>
          <w:szCs w:val="24"/>
        </w:rPr>
        <w:t xml:space="preserve">The mean difference between adopters and non-adopters </w:t>
      </w:r>
      <w:r>
        <w:rPr>
          <w:rFonts w:ascii="Times New Roman" w:eastAsia="SimSun" w:hAnsi="Times New Roman"/>
          <w:sz w:val="24"/>
          <w:szCs w:val="24"/>
        </w:rPr>
        <w:t>was</w:t>
      </w:r>
      <w:r w:rsidRPr="007D6277">
        <w:rPr>
          <w:rFonts w:ascii="Times New Roman" w:eastAsia="SimSun" w:hAnsi="Times New Roman"/>
          <w:sz w:val="24"/>
          <w:szCs w:val="24"/>
        </w:rPr>
        <w:t xml:space="preserve"> 5.87 and </w:t>
      </w:r>
      <w:r>
        <w:rPr>
          <w:rFonts w:ascii="Times New Roman" w:eastAsia="SimSun" w:hAnsi="Times New Roman"/>
          <w:sz w:val="24"/>
          <w:szCs w:val="24"/>
        </w:rPr>
        <w:t>2.75 respectively</w:t>
      </w:r>
      <w:r w:rsidRPr="007D6277">
        <w:rPr>
          <w:rFonts w:ascii="Times New Roman" w:eastAsia="SimSun" w:hAnsi="Times New Roman"/>
          <w:sz w:val="24"/>
          <w:szCs w:val="24"/>
        </w:rPr>
        <w:t xml:space="preserve">. This might be </w:t>
      </w:r>
      <w:r>
        <w:rPr>
          <w:rFonts w:ascii="Times New Roman" w:eastAsia="SimSun" w:hAnsi="Times New Roman"/>
          <w:sz w:val="24"/>
          <w:szCs w:val="24"/>
        </w:rPr>
        <w:t xml:space="preserve">because </w:t>
      </w:r>
      <w:r w:rsidRPr="007D6277">
        <w:rPr>
          <w:rFonts w:ascii="Times New Roman" w:eastAsia="SimSun" w:hAnsi="Times New Roman"/>
          <w:sz w:val="24"/>
          <w:szCs w:val="24"/>
        </w:rPr>
        <w:t xml:space="preserve">adopters had the advantage of consuming poultry meat and </w:t>
      </w:r>
      <w:r>
        <w:rPr>
          <w:rFonts w:ascii="Times New Roman" w:eastAsia="SimSun" w:hAnsi="Times New Roman"/>
          <w:sz w:val="24"/>
          <w:szCs w:val="24"/>
        </w:rPr>
        <w:t>eggs</w:t>
      </w:r>
      <w:r w:rsidRPr="007D6277">
        <w:rPr>
          <w:rFonts w:ascii="Times New Roman" w:eastAsia="SimSun" w:hAnsi="Times New Roman"/>
          <w:sz w:val="24"/>
          <w:szCs w:val="24"/>
        </w:rPr>
        <w:t xml:space="preserve"> many times </w:t>
      </w:r>
      <w:r>
        <w:rPr>
          <w:rFonts w:ascii="Times New Roman" w:eastAsia="SimSun" w:hAnsi="Times New Roman"/>
          <w:sz w:val="24"/>
          <w:szCs w:val="24"/>
        </w:rPr>
        <w:t xml:space="preserve">more </w:t>
      </w:r>
      <w:r w:rsidRPr="007D6277">
        <w:rPr>
          <w:rFonts w:ascii="Times New Roman" w:eastAsia="SimSun" w:hAnsi="Times New Roman"/>
          <w:sz w:val="24"/>
          <w:szCs w:val="24"/>
        </w:rPr>
        <w:t xml:space="preserve">than </w:t>
      </w:r>
      <w:r>
        <w:rPr>
          <w:rFonts w:ascii="Times New Roman" w:eastAsia="SimSun" w:hAnsi="Times New Roman"/>
          <w:sz w:val="24"/>
          <w:szCs w:val="24"/>
        </w:rPr>
        <w:t>non-adopters</w:t>
      </w:r>
      <w:r w:rsidRPr="007D6277">
        <w:rPr>
          <w:rFonts w:ascii="Times New Roman" w:eastAsia="SimSun" w:hAnsi="Times New Roman"/>
          <w:sz w:val="24"/>
          <w:szCs w:val="24"/>
        </w:rPr>
        <w:t xml:space="preserve"> because adopters might have the </w:t>
      </w:r>
      <w:r>
        <w:rPr>
          <w:rFonts w:ascii="Times New Roman" w:eastAsia="SimSun" w:hAnsi="Times New Roman"/>
          <w:sz w:val="24"/>
          <w:szCs w:val="24"/>
        </w:rPr>
        <w:t>opportunity</w:t>
      </w:r>
      <w:r w:rsidRPr="007D6277">
        <w:rPr>
          <w:rFonts w:ascii="Times New Roman" w:eastAsia="SimSun" w:hAnsi="Times New Roman"/>
          <w:sz w:val="24"/>
          <w:szCs w:val="24"/>
        </w:rPr>
        <w:t xml:space="preserve"> to get many eggs and chicken. Furthermore, adopters could have the opportunity to get income from the sale of </w:t>
      </w:r>
      <w:r>
        <w:rPr>
          <w:rFonts w:ascii="Times New Roman" w:eastAsia="SimSun" w:hAnsi="Times New Roman"/>
          <w:sz w:val="24"/>
          <w:szCs w:val="24"/>
        </w:rPr>
        <w:t>eggs</w:t>
      </w:r>
      <w:r w:rsidRPr="007D6277">
        <w:rPr>
          <w:rFonts w:ascii="Times New Roman" w:eastAsia="SimSun" w:hAnsi="Times New Roman"/>
          <w:sz w:val="24"/>
          <w:szCs w:val="24"/>
        </w:rPr>
        <w:t xml:space="preserve"> and live chicken; this also enables the adopters to purchase meat of beef and </w:t>
      </w:r>
      <w:r>
        <w:rPr>
          <w:rFonts w:ascii="Times New Roman" w:eastAsia="SimSun" w:hAnsi="Times New Roman"/>
          <w:sz w:val="24"/>
          <w:szCs w:val="24"/>
        </w:rPr>
        <w:t>goats</w:t>
      </w:r>
      <w:r w:rsidRPr="007D6277">
        <w:rPr>
          <w:rFonts w:ascii="Times New Roman" w:eastAsia="SimSun" w:hAnsi="Times New Roman"/>
          <w:sz w:val="24"/>
          <w:szCs w:val="24"/>
        </w:rPr>
        <w:t xml:space="preserve"> from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market to </w:t>
      </w:r>
      <w:r>
        <w:rPr>
          <w:rFonts w:ascii="Times New Roman" w:eastAsia="SimSun" w:hAnsi="Times New Roman"/>
          <w:sz w:val="24"/>
          <w:szCs w:val="24"/>
        </w:rPr>
        <w:t>feed their households</w:t>
      </w:r>
      <w:r w:rsidRPr="007D6277">
        <w:rPr>
          <w:rFonts w:ascii="Times New Roman" w:eastAsia="SimSun" w:hAnsi="Times New Roman"/>
          <w:sz w:val="24"/>
          <w:szCs w:val="24"/>
        </w:rPr>
        <w:t xml:space="preserve">.  </w:t>
      </w:r>
    </w:p>
    <w:p w:rsidR="00F521EC" w:rsidRPr="007D6277" w:rsidRDefault="00F521EC" w:rsidP="00F521EC">
      <w:pPr>
        <w:autoSpaceDE w:val="0"/>
        <w:autoSpaceDN w:val="0"/>
        <w:adjustRightInd w:val="0"/>
        <w:spacing w:line="360" w:lineRule="auto"/>
        <w:rPr>
          <w:rFonts w:ascii="Times New Roman" w:eastAsia="SimSun" w:hAnsi="Times New Roman"/>
          <w:sz w:val="24"/>
          <w:szCs w:val="24"/>
        </w:rPr>
      </w:pPr>
      <w:r>
        <w:rPr>
          <w:rFonts w:ascii="Times New Roman" w:eastAsia="SimSun" w:hAnsi="Times New Roman"/>
          <w:sz w:val="24"/>
          <w:szCs w:val="24"/>
        </w:rPr>
        <w:t>The milk</w:t>
      </w:r>
      <w:r w:rsidRPr="007D6277">
        <w:rPr>
          <w:rFonts w:ascii="Times New Roman" w:eastAsia="SimSun" w:hAnsi="Times New Roman"/>
          <w:sz w:val="24"/>
          <w:szCs w:val="24"/>
        </w:rPr>
        <w:t xml:space="preserve"> and milk product consumption status of adopters </w:t>
      </w:r>
      <w:r>
        <w:rPr>
          <w:rFonts w:ascii="Times New Roman" w:eastAsia="SimSun" w:hAnsi="Times New Roman"/>
          <w:sz w:val="24"/>
          <w:szCs w:val="24"/>
        </w:rPr>
        <w:t>was</w:t>
      </w:r>
      <w:r w:rsidRPr="007D6277">
        <w:rPr>
          <w:rFonts w:ascii="Times New Roman" w:eastAsia="SimSun" w:hAnsi="Times New Roman"/>
          <w:sz w:val="24"/>
          <w:szCs w:val="24"/>
        </w:rPr>
        <w:t xml:space="preserve"> found lower than that of non-adopters. The mean difference number of </w:t>
      </w:r>
      <w:proofErr w:type="gramStart"/>
      <w:r>
        <w:rPr>
          <w:rFonts w:ascii="Times New Roman" w:eastAsia="SimSun" w:hAnsi="Times New Roman"/>
          <w:sz w:val="24"/>
          <w:szCs w:val="24"/>
        </w:rPr>
        <w:t>days</w:t>
      </w:r>
      <w:proofErr w:type="gramEnd"/>
      <w:r w:rsidRPr="007D6277">
        <w:rPr>
          <w:rFonts w:ascii="Times New Roman" w:eastAsia="SimSun" w:hAnsi="Times New Roman"/>
          <w:sz w:val="24"/>
          <w:szCs w:val="24"/>
        </w:rPr>
        <w:t xml:space="preserve"> milk consumed </w:t>
      </w:r>
      <w:r>
        <w:rPr>
          <w:rFonts w:ascii="Times New Roman" w:eastAsia="SimSun" w:hAnsi="Times New Roman"/>
          <w:sz w:val="24"/>
          <w:szCs w:val="24"/>
        </w:rPr>
        <w:t>by</w:t>
      </w:r>
      <w:r w:rsidRPr="007D6277">
        <w:rPr>
          <w:rFonts w:ascii="Times New Roman" w:eastAsia="SimSun" w:hAnsi="Times New Roman"/>
          <w:sz w:val="24"/>
          <w:szCs w:val="24"/>
        </w:rPr>
        <w:t xml:space="preserve"> </w:t>
      </w:r>
      <w:r>
        <w:rPr>
          <w:rFonts w:ascii="Times New Roman" w:eastAsia="SimSun" w:hAnsi="Times New Roman"/>
          <w:sz w:val="24"/>
          <w:szCs w:val="24"/>
        </w:rPr>
        <w:t>adopters</w:t>
      </w:r>
      <w:r w:rsidRPr="007D6277">
        <w:rPr>
          <w:rFonts w:ascii="Times New Roman" w:eastAsia="SimSun" w:hAnsi="Times New Roman"/>
          <w:sz w:val="24"/>
          <w:szCs w:val="24"/>
        </w:rPr>
        <w:t xml:space="preserve"> was 3.</w:t>
      </w:r>
      <w:r>
        <w:rPr>
          <w:rFonts w:ascii="Times New Roman" w:eastAsia="SimSun" w:hAnsi="Times New Roman"/>
          <w:sz w:val="24"/>
          <w:szCs w:val="24"/>
        </w:rPr>
        <w:t>23 and non-adopters 5.03</w:t>
      </w:r>
      <w:r w:rsidRPr="007D6277">
        <w:rPr>
          <w:rFonts w:ascii="Times New Roman" w:eastAsia="SimSun" w:hAnsi="Times New Roman"/>
          <w:sz w:val="24"/>
          <w:szCs w:val="24"/>
        </w:rPr>
        <w:t xml:space="preserve">. This might be </w:t>
      </w:r>
      <w:r>
        <w:rPr>
          <w:rFonts w:ascii="Times New Roman" w:eastAsia="SimSun" w:hAnsi="Times New Roman"/>
          <w:sz w:val="24"/>
          <w:szCs w:val="24"/>
        </w:rPr>
        <w:t xml:space="preserve">because </w:t>
      </w:r>
      <w:r w:rsidRPr="007D6277">
        <w:rPr>
          <w:rFonts w:ascii="Times New Roman" w:eastAsia="SimSun" w:hAnsi="Times New Roman"/>
          <w:sz w:val="24"/>
          <w:szCs w:val="24"/>
        </w:rPr>
        <w:t xml:space="preserve">the number of cattle owned by adopters </w:t>
      </w:r>
      <w:r>
        <w:rPr>
          <w:rFonts w:ascii="Times New Roman" w:eastAsia="SimSun" w:hAnsi="Times New Roman"/>
          <w:sz w:val="24"/>
          <w:szCs w:val="24"/>
        </w:rPr>
        <w:t>is</w:t>
      </w:r>
      <w:r w:rsidRPr="007D6277">
        <w:rPr>
          <w:rFonts w:ascii="Times New Roman" w:eastAsia="SimSun" w:hAnsi="Times New Roman"/>
          <w:sz w:val="24"/>
          <w:szCs w:val="24"/>
        </w:rPr>
        <w:t xml:space="preserve"> fewer than non-adopters. Cereals and tubers, meat (beef, goat, poultry</w:t>
      </w:r>
      <w:r>
        <w:rPr>
          <w:rFonts w:ascii="Times New Roman" w:eastAsia="SimSun" w:hAnsi="Times New Roman"/>
          <w:sz w:val="24"/>
          <w:szCs w:val="24"/>
        </w:rPr>
        <w:t>,</w:t>
      </w:r>
      <w:r w:rsidRPr="007D6277">
        <w:rPr>
          <w:rFonts w:ascii="Times New Roman" w:eastAsia="SimSun" w:hAnsi="Times New Roman"/>
          <w:sz w:val="24"/>
          <w:szCs w:val="24"/>
        </w:rPr>
        <w:t xml:space="preserve"> and egg)</w:t>
      </w:r>
      <w:r>
        <w:rPr>
          <w:rFonts w:ascii="Times New Roman" w:eastAsia="SimSun" w:hAnsi="Times New Roman"/>
          <w:sz w:val="24"/>
          <w:szCs w:val="24"/>
        </w:rPr>
        <w:t>,</w:t>
      </w:r>
      <w:r w:rsidRPr="007D6277">
        <w:rPr>
          <w:rFonts w:ascii="Times New Roman" w:eastAsia="SimSun" w:hAnsi="Times New Roman"/>
          <w:sz w:val="24"/>
          <w:szCs w:val="24"/>
        </w:rPr>
        <w:t xml:space="preserve"> and vegetables </w:t>
      </w:r>
      <w:r>
        <w:rPr>
          <w:rFonts w:ascii="Times New Roman" w:eastAsia="SimSun" w:hAnsi="Times New Roman"/>
          <w:sz w:val="24"/>
          <w:szCs w:val="24"/>
        </w:rPr>
        <w:t>were</w:t>
      </w:r>
      <w:r w:rsidRPr="007D6277">
        <w:rPr>
          <w:rFonts w:ascii="Times New Roman" w:eastAsia="SimSun" w:hAnsi="Times New Roman"/>
          <w:sz w:val="24"/>
          <w:szCs w:val="24"/>
        </w:rPr>
        <w:t xml:space="preserve"> higher in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mean number of days consumed by the adopters which </w:t>
      </w:r>
      <w:r>
        <w:rPr>
          <w:rFonts w:ascii="Times New Roman" w:eastAsia="SimSun" w:hAnsi="Times New Roman"/>
          <w:sz w:val="24"/>
          <w:szCs w:val="24"/>
        </w:rPr>
        <w:t>were</w:t>
      </w:r>
      <w:r w:rsidRPr="007D6277">
        <w:rPr>
          <w:rFonts w:ascii="Times New Roman" w:eastAsia="SimSun" w:hAnsi="Times New Roman"/>
          <w:sz w:val="24"/>
          <w:szCs w:val="24"/>
        </w:rPr>
        <w:t xml:space="preserve"> 7.93, 5.87</w:t>
      </w:r>
      <w:r>
        <w:rPr>
          <w:rFonts w:ascii="Times New Roman" w:eastAsia="SimSun" w:hAnsi="Times New Roman"/>
          <w:sz w:val="24"/>
          <w:szCs w:val="24"/>
        </w:rPr>
        <w:t>,</w:t>
      </w:r>
      <w:r w:rsidRPr="007D6277">
        <w:rPr>
          <w:rFonts w:ascii="Times New Roman" w:eastAsia="SimSun" w:hAnsi="Times New Roman"/>
          <w:sz w:val="24"/>
          <w:szCs w:val="24"/>
        </w:rPr>
        <w:t xml:space="preserve"> and 4.61 respectively, whereas pulses, milk, oil, fruit</w:t>
      </w:r>
      <w:r>
        <w:rPr>
          <w:rFonts w:ascii="Times New Roman" w:eastAsia="SimSun" w:hAnsi="Times New Roman"/>
          <w:sz w:val="24"/>
          <w:szCs w:val="24"/>
        </w:rPr>
        <w:t>,</w:t>
      </w:r>
      <w:r w:rsidRPr="007D6277">
        <w:rPr>
          <w:rFonts w:ascii="Times New Roman" w:eastAsia="SimSun" w:hAnsi="Times New Roman"/>
          <w:sz w:val="24"/>
          <w:szCs w:val="24"/>
        </w:rPr>
        <w:t xml:space="preserve"> and sugar was higher in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mean number of days consumed by non-adopter which was 6.06, 5.03, 1.72, 1.54 and 0.44 respectively. </w:t>
      </w:r>
    </w:p>
    <w:p w:rsidR="00F521EC" w:rsidRPr="007D6277" w:rsidRDefault="00F521EC" w:rsidP="00F521EC">
      <w:pPr>
        <w:autoSpaceDE w:val="0"/>
        <w:autoSpaceDN w:val="0"/>
        <w:adjustRightInd w:val="0"/>
        <w:spacing w:line="360" w:lineRule="auto"/>
        <w:rPr>
          <w:rFonts w:ascii="Times New Roman" w:eastAsia="SimSun" w:hAnsi="Times New Roman"/>
          <w:sz w:val="24"/>
          <w:szCs w:val="24"/>
        </w:rPr>
        <w:sectPr w:rsidR="00F521EC" w:rsidRPr="007D6277" w:rsidSect="00C43482">
          <w:headerReference w:type="default" r:id="rId10"/>
          <w:pgSz w:w="12240" w:h="15840"/>
          <w:pgMar w:top="1411" w:right="1411" w:bottom="1411" w:left="1699" w:header="720" w:footer="720" w:gutter="0"/>
          <w:cols w:space="720"/>
          <w:docGrid w:linePitch="360"/>
        </w:sectPr>
      </w:pPr>
    </w:p>
    <w:p w:rsidR="00F521EC" w:rsidRPr="007D6277" w:rsidRDefault="00F521EC" w:rsidP="00F521EC">
      <w:pPr>
        <w:autoSpaceDE w:val="0"/>
        <w:autoSpaceDN w:val="0"/>
        <w:adjustRightInd w:val="0"/>
        <w:spacing w:line="360" w:lineRule="auto"/>
        <w:rPr>
          <w:rFonts w:ascii="Times New Roman" w:eastAsia="SimSun" w:hAnsi="Times New Roman"/>
          <w:sz w:val="24"/>
          <w:szCs w:val="24"/>
        </w:rPr>
      </w:pPr>
      <w:r w:rsidRPr="007D6277">
        <w:rPr>
          <w:rFonts w:ascii="Times New Roman" w:eastAsia="SimSun" w:hAnsi="Times New Roman"/>
          <w:sz w:val="24"/>
          <w:szCs w:val="24"/>
        </w:rPr>
        <w:lastRenderedPageBreak/>
        <w:t>The frequently consumed food groups in the week recall period by the respondents include cereal and tubers, vegetables, oil, fruit, pulse, milk, meat (beef, goat, poultry</w:t>
      </w:r>
      <w:r>
        <w:rPr>
          <w:rFonts w:ascii="Times New Roman" w:eastAsia="SimSun" w:hAnsi="Times New Roman"/>
          <w:sz w:val="24"/>
          <w:szCs w:val="24"/>
        </w:rPr>
        <w:t>,</w:t>
      </w:r>
      <w:r w:rsidRPr="007D6277">
        <w:rPr>
          <w:rFonts w:ascii="Times New Roman" w:eastAsia="SimSun" w:hAnsi="Times New Roman"/>
          <w:sz w:val="24"/>
          <w:szCs w:val="24"/>
        </w:rPr>
        <w:t xml:space="preserve"> and egg)</w:t>
      </w:r>
      <w:r>
        <w:rPr>
          <w:rFonts w:ascii="Times New Roman" w:eastAsia="SimSun" w:hAnsi="Times New Roman"/>
          <w:sz w:val="24"/>
          <w:szCs w:val="24"/>
        </w:rPr>
        <w:t>,</w:t>
      </w:r>
      <w:r w:rsidRPr="007D6277">
        <w:rPr>
          <w:rFonts w:ascii="Times New Roman" w:eastAsia="SimSun" w:hAnsi="Times New Roman"/>
          <w:sz w:val="24"/>
          <w:szCs w:val="24"/>
        </w:rPr>
        <w:t xml:space="preserve"> and honey respectively in their order of importance.  Accordingly, the food consumption pattern of the household was 100%, 99.4%, 92.45%, 81.45%, 79.6%, 76.85%, 54.05%</w:t>
      </w:r>
      <w:r>
        <w:rPr>
          <w:rFonts w:ascii="Times New Roman" w:eastAsia="SimSun" w:hAnsi="Times New Roman"/>
          <w:sz w:val="24"/>
          <w:szCs w:val="24"/>
        </w:rPr>
        <w:t>,</w:t>
      </w:r>
      <w:r w:rsidRPr="007D6277">
        <w:rPr>
          <w:rFonts w:ascii="Times New Roman" w:eastAsia="SimSun" w:hAnsi="Times New Roman"/>
          <w:sz w:val="24"/>
          <w:szCs w:val="24"/>
        </w:rPr>
        <w:t xml:space="preserve"> and 43.3% of the sample respondents were cereal and tubers, vegetables, oil, fruit, pulse, milk, meat (beef, goat, poultry</w:t>
      </w:r>
      <w:r>
        <w:rPr>
          <w:rFonts w:ascii="Times New Roman" w:eastAsia="SimSun" w:hAnsi="Times New Roman"/>
          <w:sz w:val="24"/>
          <w:szCs w:val="24"/>
        </w:rPr>
        <w:t>,</w:t>
      </w:r>
      <w:r w:rsidRPr="007D6277">
        <w:rPr>
          <w:rFonts w:ascii="Times New Roman" w:eastAsia="SimSun" w:hAnsi="Times New Roman"/>
          <w:sz w:val="24"/>
          <w:szCs w:val="24"/>
        </w:rPr>
        <w:t xml:space="preserve"> and egg) and honey respectively. </w:t>
      </w:r>
    </w:p>
    <w:p w:rsidR="00F521EC" w:rsidRPr="007D6277" w:rsidRDefault="00F521EC" w:rsidP="00F521EC">
      <w:pPr>
        <w:pStyle w:val="Default"/>
        <w:spacing w:after="0" w:line="360" w:lineRule="auto"/>
        <w:ind w:firstLine="0"/>
        <w:outlineLvl w:val="2"/>
        <w:rPr>
          <w:b/>
          <w:bCs/>
          <w:iCs/>
          <w:szCs w:val="20"/>
        </w:rPr>
      </w:pPr>
      <w:bookmarkStart w:id="25" w:name="_Toc511114849"/>
      <w:bookmarkStart w:id="26" w:name="_Toc516068310"/>
      <w:r w:rsidRPr="007D6277">
        <w:rPr>
          <w:b/>
          <w:bCs/>
          <w:iCs/>
          <w:szCs w:val="20"/>
        </w:rPr>
        <w:t xml:space="preserve">Determinants of Household </w:t>
      </w:r>
      <w:r w:rsidRPr="007D6277">
        <w:rPr>
          <w:b/>
          <w:color w:val="auto"/>
          <w:szCs w:val="23"/>
        </w:rPr>
        <w:t>Exotic</w:t>
      </w:r>
      <w:r>
        <w:rPr>
          <w:b/>
          <w:color w:val="auto"/>
          <w:szCs w:val="23"/>
        </w:rPr>
        <w:t xml:space="preserve"> </w:t>
      </w:r>
      <w:r w:rsidRPr="007D6277">
        <w:rPr>
          <w:b/>
          <w:bCs/>
          <w:iCs/>
          <w:szCs w:val="20"/>
        </w:rPr>
        <w:t>Poultry Adoption Decision</w:t>
      </w:r>
      <w:bookmarkEnd w:id="25"/>
      <w:bookmarkEnd w:id="26"/>
    </w:p>
    <w:p w:rsidR="00F521EC" w:rsidRPr="007D6277" w:rsidRDefault="00F521EC" w:rsidP="00F521EC">
      <w:pPr>
        <w:pStyle w:val="Default"/>
        <w:spacing w:after="240" w:line="360" w:lineRule="auto"/>
        <w:ind w:firstLine="0"/>
        <w:rPr>
          <w:szCs w:val="23"/>
        </w:rPr>
      </w:pPr>
      <w:r w:rsidRPr="007D6277">
        <w:rPr>
          <w:szCs w:val="23"/>
        </w:rPr>
        <w:t xml:space="preserve">The result of the model shows that if the household size increases by one unit, the probability of adopting exotic poultry increases by 6.4%, </w:t>
      </w:r>
      <w:r>
        <w:rPr>
          <w:szCs w:val="23"/>
        </w:rPr>
        <w:t xml:space="preserve">with </w:t>
      </w:r>
      <w:r w:rsidRPr="007D6277">
        <w:rPr>
          <w:szCs w:val="23"/>
        </w:rPr>
        <w:t xml:space="preserve">other variables being constant. This might be due to the fact that having </w:t>
      </w:r>
      <w:r>
        <w:rPr>
          <w:szCs w:val="23"/>
        </w:rPr>
        <w:t xml:space="preserve">a </w:t>
      </w:r>
      <w:r w:rsidRPr="007D6277">
        <w:rPr>
          <w:szCs w:val="23"/>
        </w:rPr>
        <w:t xml:space="preserve">large household size increases the capability of the household to manage chickens. It might not need to hire additional labor for poultry management </w:t>
      </w:r>
      <w:r>
        <w:rPr>
          <w:szCs w:val="23"/>
        </w:rPr>
        <w:t>purposes</w:t>
      </w:r>
      <w:r w:rsidRPr="007D6277">
        <w:rPr>
          <w:szCs w:val="23"/>
        </w:rPr>
        <w:t xml:space="preserve">. This creates an opportunity to save money and accumulate capital to purchase other production inputs and food. Therefore, household with large household size contributes to better poultry management and cheap labor hence reducing the cost of production than </w:t>
      </w:r>
      <w:r>
        <w:rPr>
          <w:szCs w:val="23"/>
        </w:rPr>
        <w:t>to</w:t>
      </w:r>
      <w:r w:rsidRPr="007D6277">
        <w:rPr>
          <w:szCs w:val="23"/>
        </w:rPr>
        <w:t xml:space="preserve"> the families </w:t>
      </w:r>
      <w:r>
        <w:rPr>
          <w:szCs w:val="23"/>
        </w:rPr>
        <w:t>hired</w:t>
      </w:r>
      <w:r w:rsidRPr="007D6277">
        <w:rPr>
          <w:szCs w:val="23"/>
        </w:rPr>
        <w:t xml:space="preserve"> in labor. This study is in agreement with the findings of </w:t>
      </w:r>
      <w:proofErr w:type="spellStart"/>
      <w:r w:rsidRPr="007D6277">
        <w:rPr>
          <w:szCs w:val="23"/>
        </w:rPr>
        <w:t>Teklewold</w:t>
      </w:r>
      <w:proofErr w:type="spellEnd"/>
      <w:r>
        <w:rPr>
          <w:szCs w:val="23"/>
        </w:rPr>
        <w:t xml:space="preserve"> </w:t>
      </w:r>
      <w:r w:rsidRPr="007D6277">
        <w:rPr>
          <w:i/>
          <w:iCs/>
          <w:szCs w:val="23"/>
        </w:rPr>
        <w:t>et al</w:t>
      </w:r>
      <w:r w:rsidRPr="007D6277">
        <w:rPr>
          <w:szCs w:val="23"/>
        </w:rPr>
        <w:t xml:space="preserve">. (2006) and </w:t>
      </w:r>
      <w:proofErr w:type="spellStart"/>
      <w:r w:rsidRPr="007D6277">
        <w:rPr>
          <w:szCs w:val="23"/>
        </w:rPr>
        <w:t>Dehinenet</w:t>
      </w:r>
      <w:proofErr w:type="spellEnd"/>
      <w:r>
        <w:rPr>
          <w:szCs w:val="23"/>
        </w:rPr>
        <w:t xml:space="preserve"> </w:t>
      </w:r>
      <w:r w:rsidRPr="007D6277">
        <w:rPr>
          <w:i/>
          <w:szCs w:val="23"/>
        </w:rPr>
        <w:t>et al</w:t>
      </w:r>
      <w:r w:rsidRPr="007D6277">
        <w:rPr>
          <w:szCs w:val="23"/>
        </w:rPr>
        <w:t xml:space="preserve">. (2014) which revealed that having </w:t>
      </w:r>
      <w:r>
        <w:rPr>
          <w:szCs w:val="23"/>
        </w:rPr>
        <w:t xml:space="preserve">a </w:t>
      </w:r>
      <w:r w:rsidRPr="007D6277">
        <w:rPr>
          <w:szCs w:val="23"/>
        </w:rPr>
        <w:t xml:space="preserve">large household size influences </w:t>
      </w:r>
      <w:r>
        <w:rPr>
          <w:szCs w:val="23"/>
        </w:rPr>
        <w:t xml:space="preserve">the </w:t>
      </w:r>
      <w:r w:rsidRPr="007D6277">
        <w:rPr>
          <w:szCs w:val="23"/>
        </w:rPr>
        <w:t>adoption of exotic poultry and dairy</w:t>
      </w:r>
      <w:r>
        <w:rPr>
          <w:szCs w:val="23"/>
        </w:rPr>
        <w:t xml:space="preserve"> </w:t>
      </w:r>
      <w:r w:rsidRPr="007D6277">
        <w:rPr>
          <w:szCs w:val="23"/>
        </w:rPr>
        <w:t>technology positively and significantly</w:t>
      </w:r>
      <w:r>
        <w:rPr>
          <w:szCs w:val="23"/>
        </w:rPr>
        <w:t xml:space="preserve"> </w:t>
      </w:r>
      <w:r w:rsidRPr="007D6277">
        <w:rPr>
          <w:szCs w:val="23"/>
        </w:rPr>
        <w:t xml:space="preserve">respectively. </w:t>
      </w:r>
    </w:p>
    <w:p w:rsidR="00F521EC" w:rsidRPr="007D6277" w:rsidRDefault="00F521EC" w:rsidP="00F521EC">
      <w:pPr>
        <w:pStyle w:val="Default"/>
        <w:spacing w:after="240" w:line="360" w:lineRule="auto"/>
        <w:ind w:firstLine="0"/>
        <w:rPr>
          <w:szCs w:val="23"/>
        </w:rPr>
      </w:pPr>
      <w:r w:rsidRPr="007D6277">
        <w:rPr>
          <w:szCs w:val="20"/>
        </w:rPr>
        <w:t xml:space="preserve">The marginal effect of livestock possession implies that an increase in livestock possession by one unit in TLU would decrease the probability of </w:t>
      </w:r>
      <w:r w:rsidRPr="007D6277">
        <w:rPr>
          <w:szCs w:val="23"/>
        </w:rPr>
        <w:t xml:space="preserve">exotic </w:t>
      </w:r>
      <w:r w:rsidRPr="007D6277">
        <w:rPr>
          <w:szCs w:val="20"/>
        </w:rPr>
        <w:t xml:space="preserve">poultry breed adoption by 3%, </w:t>
      </w:r>
      <w:r w:rsidRPr="007D6277">
        <w:rPr>
          <w:szCs w:val="23"/>
        </w:rPr>
        <w:t>other variables being constant</w:t>
      </w:r>
      <w:r w:rsidRPr="007D6277">
        <w:rPr>
          <w:szCs w:val="20"/>
        </w:rPr>
        <w:t xml:space="preserve">. The adopter of exotic poultry breed possessed significantly lower livestock in TLU than non-adopters. This might be the households divert their objectives to invest in big businesses rather than a poultry technology by perceiving investing in large business offer better return. This is inconsistent with the findings of </w:t>
      </w:r>
      <w:proofErr w:type="spellStart"/>
      <w:r w:rsidRPr="007D6277">
        <w:rPr>
          <w:szCs w:val="20"/>
        </w:rPr>
        <w:t>Endrias</w:t>
      </w:r>
      <w:proofErr w:type="spellEnd"/>
      <w:r w:rsidRPr="007D6277">
        <w:rPr>
          <w:szCs w:val="20"/>
        </w:rPr>
        <w:t xml:space="preserve"> (2003) and Haji (2003) which suggest that farmers with more livestock tend to have higher adoption of sweet potato varieties and cross breed dairy cow respectively. The result of this study confirms with the finding of </w:t>
      </w:r>
      <w:proofErr w:type="spellStart"/>
      <w:r w:rsidRPr="007D6277">
        <w:rPr>
          <w:szCs w:val="20"/>
        </w:rPr>
        <w:t>Wondemeneh</w:t>
      </w:r>
      <w:proofErr w:type="spellEnd"/>
      <w:r>
        <w:rPr>
          <w:szCs w:val="20"/>
        </w:rPr>
        <w:t xml:space="preserve"> </w:t>
      </w:r>
      <w:r w:rsidRPr="007D6277">
        <w:rPr>
          <w:i/>
          <w:szCs w:val="20"/>
        </w:rPr>
        <w:t>et al</w:t>
      </w:r>
      <w:r w:rsidRPr="007D6277">
        <w:rPr>
          <w:szCs w:val="20"/>
        </w:rPr>
        <w:t xml:space="preserve">. (2015) which revealed that having large livestock affect adoption of exotic poultry breeds negatively and significantly. </w:t>
      </w:r>
    </w:p>
    <w:p w:rsidR="00F521EC" w:rsidRPr="007D6277" w:rsidRDefault="00F521EC" w:rsidP="00F521EC">
      <w:pPr>
        <w:autoSpaceDE w:val="0"/>
        <w:autoSpaceDN w:val="0"/>
        <w:adjustRightInd w:val="0"/>
        <w:spacing w:line="360" w:lineRule="auto"/>
        <w:rPr>
          <w:rFonts w:ascii="Times New Roman" w:hAnsi="Times New Roman"/>
          <w:sz w:val="24"/>
          <w:szCs w:val="20"/>
        </w:rPr>
      </w:pPr>
      <w:r w:rsidRPr="007D6277">
        <w:rPr>
          <w:rFonts w:ascii="Times New Roman" w:hAnsi="Times New Roman"/>
          <w:sz w:val="24"/>
          <w:szCs w:val="20"/>
        </w:rPr>
        <w:t xml:space="preserve">Farm size was also found to have a negative and significant influence on farmers’ likelihood to adopt </w:t>
      </w:r>
      <w:r w:rsidRPr="007D6277">
        <w:rPr>
          <w:rFonts w:ascii="Times New Roman" w:hAnsi="Times New Roman"/>
          <w:sz w:val="24"/>
          <w:szCs w:val="23"/>
        </w:rPr>
        <w:t xml:space="preserve">exotic </w:t>
      </w:r>
      <w:r w:rsidRPr="007D6277">
        <w:rPr>
          <w:rFonts w:ascii="Times New Roman" w:hAnsi="Times New Roman"/>
          <w:sz w:val="24"/>
          <w:szCs w:val="20"/>
        </w:rPr>
        <w:t xml:space="preserve">poultry at 1% level. The result implies that, a one </w:t>
      </w:r>
      <w:proofErr w:type="spellStart"/>
      <w:r w:rsidRPr="007D6277">
        <w:rPr>
          <w:rFonts w:ascii="Times New Roman" w:hAnsi="Times New Roman"/>
          <w:sz w:val="24"/>
          <w:szCs w:val="20"/>
        </w:rPr>
        <w:t>timad</w:t>
      </w:r>
      <w:proofErr w:type="spellEnd"/>
      <w:r w:rsidRPr="007D6277">
        <w:rPr>
          <w:rFonts w:ascii="Times New Roman" w:hAnsi="Times New Roman"/>
          <w:sz w:val="24"/>
          <w:szCs w:val="20"/>
        </w:rPr>
        <w:t xml:space="preserve"> (0.125 hectare) additional land the household allocate for crop production would decrease the farmers’ likelihood of </w:t>
      </w:r>
      <w:r w:rsidRPr="007D6277">
        <w:rPr>
          <w:rFonts w:ascii="Times New Roman" w:hAnsi="Times New Roman"/>
          <w:sz w:val="24"/>
          <w:szCs w:val="23"/>
        </w:rPr>
        <w:t xml:space="preserve">exotic </w:t>
      </w:r>
      <w:r w:rsidRPr="007D6277">
        <w:rPr>
          <w:rFonts w:ascii="Times New Roman" w:hAnsi="Times New Roman"/>
          <w:sz w:val="24"/>
          <w:szCs w:val="20"/>
        </w:rPr>
        <w:lastRenderedPageBreak/>
        <w:t xml:space="preserve">poultry adoption by 14%, </w:t>
      </w:r>
      <w:r w:rsidRPr="007D6277">
        <w:rPr>
          <w:rFonts w:ascii="Times New Roman" w:hAnsi="Times New Roman"/>
          <w:color w:val="000000"/>
          <w:sz w:val="24"/>
          <w:szCs w:val="23"/>
        </w:rPr>
        <w:t>other variables being constant</w:t>
      </w:r>
      <w:r w:rsidRPr="007D6277">
        <w:rPr>
          <w:rFonts w:ascii="Times New Roman" w:hAnsi="Times New Roman"/>
          <w:sz w:val="24"/>
          <w:szCs w:val="20"/>
        </w:rPr>
        <w:t xml:space="preserve">. This might be access to more arable land discourages farmers </w:t>
      </w:r>
      <w:r>
        <w:rPr>
          <w:rFonts w:ascii="Times New Roman" w:hAnsi="Times New Roman"/>
          <w:sz w:val="24"/>
          <w:szCs w:val="20"/>
        </w:rPr>
        <w:t>from adopting</w:t>
      </w:r>
      <w:r w:rsidRPr="007D6277">
        <w:rPr>
          <w:rFonts w:ascii="Times New Roman" w:hAnsi="Times New Roman"/>
          <w:sz w:val="24"/>
          <w:szCs w:val="20"/>
        </w:rPr>
        <w:t xml:space="preserve"> </w:t>
      </w:r>
      <w:r w:rsidRPr="007D6277">
        <w:rPr>
          <w:rFonts w:ascii="Times New Roman" w:hAnsi="Times New Roman"/>
          <w:sz w:val="24"/>
          <w:szCs w:val="23"/>
        </w:rPr>
        <w:t xml:space="preserve">exotic </w:t>
      </w:r>
      <w:r w:rsidRPr="007D6277">
        <w:rPr>
          <w:rFonts w:ascii="Times New Roman" w:hAnsi="Times New Roman"/>
          <w:sz w:val="24"/>
          <w:szCs w:val="20"/>
        </w:rPr>
        <w:t xml:space="preserve">poultry and this land holding also enables farmers shift their objective to crop production rather than small animal rearing because of adequate </w:t>
      </w:r>
      <w:r>
        <w:rPr>
          <w:rFonts w:ascii="Times New Roman" w:hAnsi="Times New Roman"/>
          <w:sz w:val="24"/>
          <w:szCs w:val="20"/>
        </w:rPr>
        <w:t>farmland</w:t>
      </w:r>
      <w:r w:rsidRPr="007D6277">
        <w:rPr>
          <w:rFonts w:ascii="Times New Roman" w:hAnsi="Times New Roman"/>
          <w:sz w:val="24"/>
          <w:szCs w:val="20"/>
        </w:rPr>
        <w:t xml:space="preserve"> holding by expecting higher benefit from the crop. This finding is in agreement with the finding of </w:t>
      </w:r>
      <w:proofErr w:type="spellStart"/>
      <w:r w:rsidRPr="007D6277">
        <w:rPr>
          <w:rFonts w:ascii="Times New Roman" w:hAnsi="Times New Roman"/>
          <w:sz w:val="24"/>
          <w:szCs w:val="20"/>
        </w:rPr>
        <w:t>Wondemeneh</w:t>
      </w:r>
      <w:proofErr w:type="spellEnd"/>
      <w:r>
        <w:rPr>
          <w:rFonts w:ascii="Times New Roman" w:hAnsi="Times New Roman"/>
          <w:sz w:val="24"/>
          <w:szCs w:val="20"/>
        </w:rPr>
        <w:t xml:space="preserve"> </w:t>
      </w:r>
      <w:r w:rsidRPr="007D6277">
        <w:rPr>
          <w:rFonts w:ascii="Times New Roman" w:hAnsi="Times New Roman"/>
          <w:i/>
          <w:sz w:val="24"/>
          <w:szCs w:val="20"/>
        </w:rPr>
        <w:t>et al</w:t>
      </w:r>
      <w:r w:rsidRPr="007D6277">
        <w:rPr>
          <w:rFonts w:ascii="Times New Roman" w:hAnsi="Times New Roman"/>
          <w:sz w:val="24"/>
          <w:szCs w:val="20"/>
        </w:rPr>
        <w:t xml:space="preserve">. (2015) which revealed that having large farm size decreases exotic poultry adoption but contrary </w:t>
      </w:r>
      <w:r>
        <w:rPr>
          <w:rFonts w:ascii="Times New Roman" w:hAnsi="Times New Roman"/>
          <w:sz w:val="24"/>
          <w:szCs w:val="20"/>
        </w:rPr>
        <w:t>to</w:t>
      </w:r>
      <w:r w:rsidRPr="007D6277">
        <w:rPr>
          <w:rFonts w:ascii="Times New Roman" w:hAnsi="Times New Roman"/>
          <w:sz w:val="24"/>
          <w:szCs w:val="20"/>
        </w:rPr>
        <w:t xml:space="preserve"> the findings of </w:t>
      </w:r>
      <w:proofErr w:type="spellStart"/>
      <w:r w:rsidRPr="007D6277">
        <w:rPr>
          <w:rFonts w:ascii="Times New Roman" w:hAnsi="Times New Roman"/>
          <w:sz w:val="24"/>
          <w:szCs w:val="20"/>
        </w:rPr>
        <w:t>Ermias</w:t>
      </w:r>
      <w:proofErr w:type="spellEnd"/>
      <w:r w:rsidRPr="007D6277">
        <w:rPr>
          <w:rFonts w:ascii="Times New Roman" w:hAnsi="Times New Roman"/>
          <w:sz w:val="24"/>
          <w:szCs w:val="20"/>
        </w:rPr>
        <w:t xml:space="preserve"> (2015) which also indicated that large farm size positively and significantly influences exotic poultry adoption.</w:t>
      </w:r>
    </w:p>
    <w:p w:rsidR="00F521EC" w:rsidRPr="007D6277" w:rsidRDefault="00F521EC" w:rsidP="00F521EC">
      <w:pPr>
        <w:autoSpaceDE w:val="0"/>
        <w:autoSpaceDN w:val="0"/>
        <w:adjustRightInd w:val="0"/>
        <w:spacing w:line="360" w:lineRule="auto"/>
        <w:rPr>
          <w:rFonts w:ascii="Times New Roman" w:hAnsi="Times New Roman"/>
          <w:sz w:val="24"/>
          <w:szCs w:val="24"/>
        </w:rPr>
      </w:pPr>
      <w:r w:rsidRPr="007D6277">
        <w:rPr>
          <w:rFonts w:ascii="Times New Roman" w:hAnsi="Times New Roman"/>
          <w:sz w:val="24"/>
          <w:szCs w:val="20"/>
        </w:rPr>
        <w:t xml:space="preserve">The marginal effect of </w:t>
      </w:r>
      <w:r w:rsidRPr="007D6277">
        <w:rPr>
          <w:rFonts w:ascii="Times New Roman" w:hAnsi="Times New Roman"/>
          <w:bCs/>
          <w:sz w:val="24"/>
          <w:szCs w:val="24"/>
        </w:rPr>
        <w:t>household assessment of exotic poultry outputs taste</w:t>
      </w:r>
      <w:r>
        <w:rPr>
          <w:rFonts w:ascii="Times New Roman" w:hAnsi="Times New Roman"/>
          <w:bCs/>
          <w:sz w:val="24"/>
          <w:szCs w:val="24"/>
        </w:rPr>
        <w:t xml:space="preserve"> </w:t>
      </w:r>
      <w:r w:rsidRPr="007D6277">
        <w:rPr>
          <w:rFonts w:ascii="Times New Roman" w:hAnsi="Times New Roman"/>
          <w:sz w:val="24"/>
          <w:szCs w:val="20"/>
        </w:rPr>
        <w:t xml:space="preserve">variable implies that a percent positive shift of households towards exotic poultry output taste, </w:t>
      </w:r>
      <w:r>
        <w:rPr>
          <w:rFonts w:ascii="Times New Roman" w:hAnsi="Times New Roman"/>
          <w:sz w:val="24"/>
          <w:szCs w:val="20"/>
        </w:rPr>
        <w:t>increases</w:t>
      </w:r>
      <w:r w:rsidRPr="007D6277">
        <w:rPr>
          <w:rFonts w:ascii="Times New Roman" w:hAnsi="Times New Roman"/>
          <w:sz w:val="24"/>
          <w:szCs w:val="20"/>
        </w:rPr>
        <w:t xml:space="preserve"> the probability of adoption by 17%, </w:t>
      </w:r>
      <w:r>
        <w:rPr>
          <w:rFonts w:ascii="Times New Roman" w:hAnsi="Times New Roman"/>
          <w:sz w:val="24"/>
          <w:szCs w:val="20"/>
        </w:rPr>
        <w:t xml:space="preserve">with </w:t>
      </w:r>
      <w:r w:rsidRPr="007D6277">
        <w:rPr>
          <w:rFonts w:ascii="Times New Roman" w:hAnsi="Times New Roman"/>
          <w:color w:val="000000"/>
          <w:sz w:val="24"/>
          <w:szCs w:val="23"/>
        </w:rPr>
        <w:t>other variables kept constant</w:t>
      </w:r>
      <w:r w:rsidRPr="007D6277">
        <w:rPr>
          <w:rFonts w:ascii="Times New Roman" w:hAnsi="Times New Roman"/>
          <w:sz w:val="24"/>
          <w:szCs w:val="24"/>
        </w:rPr>
        <w:t xml:space="preserve">. This might be if farmers perceive the output taste of exotic poultry </w:t>
      </w:r>
      <w:r>
        <w:rPr>
          <w:rFonts w:ascii="Times New Roman" w:hAnsi="Times New Roman"/>
          <w:sz w:val="24"/>
          <w:szCs w:val="24"/>
        </w:rPr>
        <w:t xml:space="preserve">as </w:t>
      </w:r>
      <w:r w:rsidRPr="007D6277">
        <w:rPr>
          <w:rFonts w:ascii="Times New Roman" w:hAnsi="Times New Roman"/>
          <w:sz w:val="24"/>
          <w:szCs w:val="24"/>
        </w:rPr>
        <w:t xml:space="preserve">acceptable and suitable for consumption, this also enhances the probability of this </w:t>
      </w:r>
      <w:r>
        <w:rPr>
          <w:rFonts w:ascii="Times New Roman" w:hAnsi="Times New Roman"/>
          <w:sz w:val="24"/>
          <w:szCs w:val="24"/>
        </w:rPr>
        <w:t>breed’s</w:t>
      </w:r>
      <w:r w:rsidRPr="007D6277">
        <w:rPr>
          <w:rFonts w:ascii="Times New Roman" w:hAnsi="Times New Roman"/>
          <w:sz w:val="24"/>
          <w:szCs w:val="24"/>
        </w:rPr>
        <w:t xml:space="preserve"> adoption. Even if some literature </w:t>
      </w:r>
      <w:r>
        <w:rPr>
          <w:rFonts w:ascii="Times New Roman" w:hAnsi="Times New Roman"/>
          <w:sz w:val="24"/>
          <w:szCs w:val="24"/>
        </w:rPr>
        <w:t>tells</w:t>
      </w:r>
      <w:r w:rsidRPr="007D6277">
        <w:rPr>
          <w:rFonts w:ascii="Times New Roman" w:hAnsi="Times New Roman"/>
          <w:sz w:val="24"/>
          <w:szCs w:val="24"/>
        </w:rPr>
        <w:t xml:space="preserve"> us the output taste of local poultry breeds </w:t>
      </w:r>
      <w:r>
        <w:rPr>
          <w:rFonts w:ascii="Times New Roman" w:hAnsi="Times New Roman"/>
          <w:sz w:val="24"/>
          <w:szCs w:val="24"/>
        </w:rPr>
        <w:t>is</w:t>
      </w:r>
      <w:r w:rsidRPr="007D6277">
        <w:rPr>
          <w:rFonts w:ascii="Times New Roman" w:hAnsi="Times New Roman"/>
          <w:sz w:val="24"/>
          <w:szCs w:val="24"/>
        </w:rPr>
        <w:t xml:space="preserve"> more acceptable for home </w:t>
      </w:r>
      <w:r>
        <w:rPr>
          <w:rFonts w:ascii="Times New Roman" w:hAnsi="Times New Roman"/>
          <w:sz w:val="24"/>
          <w:szCs w:val="24"/>
        </w:rPr>
        <w:t>consumptio</w:t>
      </w:r>
      <w:r w:rsidRPr="007D6277">
        <w:rPr>
          <w:rFonts w:ascii="Times New Roman" w:hAnsi="Times New Roman"/>
          <w:sz w:val="24"/>
          <w:szCs w:val="24"/>
        </w:rPr>
        <w:t>n</w:t>
      </w:r>
      <w:r>
        <w:rPr>
          <w:rFonts w:ascii="Times New Roman" w:hAnsi="Times New Roman"/>
          <w:sz w:val="24"/>
          <w:szCs w:val="24"/>
        </w:rPr>
        <w:t>,</w:t>
      </w:r>
      <w:r w:rsidRPr="007D6277">
        <w:rPr>
          <w:rFonts w:ascii="Times New Roman" w:hAnsi="Times New Roman"/>
          <w:sz w:val="24"/>
          <w:szCs w:val="24"/>
        </w:rPr>
        <w:t xml:space="preserve"> however, this finding revealed that the farmers perceived the output taste of local and exotic breeds e</w:t>
      </w:r>
      <w:r>
        <w:rPr>
          <w:rFonts w:ascii="Times New Roman" w:hAnsi="Times New Roman"/>
          <w:sz w:val="24"/>
          <w:szCs w:val="24"/>
        </w:rPr>
        <w:t>qually</w:t>
      </w:r>
      <w:r w:rsidRPr="007D6277">
        <w:rPr>
          <w:rFonts w:ascii="Times New Roman" w:hAnsi="Times New Roman"/>
          <w:sz w:val="24"/>
          <w:szCs w:val="24"/>
        </w:rPr>
        <w:t>.</w:t>
      </w:r>
      <w:r w:rsidRPr="007D6277">
        <w:rPr>
          <w:rFonts w:ascii="Times New Roman" w:hAnsi="Times New Roman"/>
          <w:sz w:val="24"/>
          <w:szCs w:val="23"/>
        </w:rPr>
        <w:t xml:space="preserve"> This finding also is in agreement with the finding of </w:t>
      </w:r>
      <w:proofErr w:type="spellStart"/>
      <w:r w:rsidRPr="007D6277">
        <w:rPr>
          <w:rFonts w:ascii="Times New Roman" w:hAnsi="Times New Roman"/>
          <w:sz w:val="24"/>
          <w:szCs w:val="24"/>
        </w:rPr>
        <w:t>Ermias</w:t>
      </w:r>
      <w:proofErr w:type="spellEnd"/>
      <w:r w:rsidRPr="007D6277">
        <w:rPr>
          <w:rFonts w:ascii="Times New Roman" w:hAnsi="Times New Roman"/>
          <w:sz w:val="24"/>
          <w:szCs w:val="24"/>
        </w:rPr>
        <w:t xml:space="preserve"> (2013) also revealed that the acceptance of the taste of the new technology output by household family members positively influences adoption.</w:t>
      </w:r>
    </w:p>
    <w:p w:rsidR="00F521EC" w:rsidRPr="007D6277" w:rsidRDefault="00F521EC" w:rsidP="00F521EC">
      <w:pPr>
        <w:pStyle w:val="Default"/>
        <w:spacing w:after="240" w:line="360" w:lineRule="auto"/>
        <w:ind w:firstLine="0"/>
        <w:rPr>
          <w:szCs w:val="23"/>
        </w:rPr>
      </w:pPr>
      <w:r w:rsidRPr="007D6277">
        <w:rPr>
          <w:szCs w:val="23"/>
        </w:rPr>
        <w:t xml:space="preserve">As a percent increase in </w:t>
      </w:r>
      <w:r>
        <w:rPr>
          <w:szCs w:val="23"/>
        </w:rPr>
        <w:t>households</w:t>
      </w:r>
      <w:r w:rsidRPr="007D6277">
        <w:rPr>
          <w:szCs w:val="23"/>
        </w:rPr>
        <w:t xml:space="preserve"> with access to credit, the probability of adopting </w:t>
      </w:r>
      <w:r>
        <w:rPr>
          <w:szCs w:val="23"/>
        </w:rPr>
        <w:t xml:space="preserve">an </w:t>
      </w:r>
      <w:r w:rsidRPr="007D6277">
        <w:rPr>
          <w:szCs w:val="23"/>
        </w:rPr>
        <w:t xml:space="preserve">exotic poultry breed decreases by 16% other variables being kept constant than those </w:t>
      </w:r>
      <w:r>
        <w:rPr>
          <w:szCs w:val="23"/>
        </w:rPr>
        <w:t xml:space="preserve">who </w:t>
      </w:r>
      <w:r w:rsidRPr="007D6277">
        <w:rPr>
          <w:szCs w:val="23"/>
        </w:rPr>
        <w:t xml:space="preserve">do not have access. This finding was inconsistent with the proposed hypothesis. This might be due to, the better households </w:t>
      </w:r>
      <w:r>
        <w:rPr>
          <w:szCs w:val="23"/>
        </w:rPr>
        <w:t>obtain</w:t>
      </w:r>
      <w:r w:rsidRPr="007D6277">
        <w:rPr>
          <w:szCs w:val="23"/>
        </w:rPr>
        <w:t xml:space="preserve"> access to credit, the lower </w:t>
      </w:r>
      <w:r>
        <w:rPr>
          <w:szCs w:val="23"/>
        </w:rPr>
        <w:t xml:space="preserve">the </w:t>
      </w:r>
      <w:r w:rsidRPr="007D6277">
        <w:rPr>
          <w:szCs w:val="23"/>
        </w:rPr>
        <w:t xml:space="preserve">farmers invest in poultry technology with the expectation of hoping better benefit from large </w:t>
      </w:r>
      <w:r>
        <w:rPr>
          <w:szCs w:val="23"/>
        </w:rPr>
        <w:t>investments</w:t>
      </w:r>
      <w:r w:rsidRPr="007D6277">
        <w:rPr>
          <w:szCs w:val="23"/>
        </w:rPr>
        <w:t xml:space="preserve"> rather than poultry technology (or the farmers might shift to invest in other businesses). Participation in </w:t>
      </w:r>
      <w:r>
        <w:rPr>
          <w:szCs w:val="23"/>
        </w:rPr>
        <w:t>cooperatives</w:t>
      </w:r>
      <w:r w:rsidRPr="007D6277">
        <w:rPr>
          <w:szCs w:val="23"/>
        </w:rPr>
        <w:t xml:space="preserve"> was found to positively and significantly </w:t>
      </w:r>
      <w:r>
        <w:rPr>
          <w:szCs w:val="23"/>
        </w:rPr>
        <w:t>affect</w:t>
      </w:r>
      <w:r w:rsidRPr="007D6277">
        <w:rPr>
          <w:szCs w:val="23"/>
        </w:rPr>
        <w:t xml:space="preserve"> exotic poultry adoption at </w:t>
      </w:r>
      <w:r>
        <w:rPr>
          <w:szCs w:val="23"/>
        </w:rPr>
        <w:t xml:space="preserve">a </w:t>
      </w:r>
      <w:r w:rsidRPr="007D6277">
        <w:rPr>
          <w:szCs w:val="23"/>
        </w:rPr>
        <w:t xml:space="preserve">5% level. The marginal effects of this variable showed that holding other variables constant; a one percent increase in participation </w:t>
      </w:r>
      <w:r>
        <w:rPr>
          <w:szCs w:val="23"/>
        </w:rPr>
        <w:t>in</w:t>
      </w:r>
      <w:r w:rsidRPr="007D6277">
        <w:rPr>
          <w:szCs w:val="23"/>
        </w:rPr>
        <w:t xml:space="preserve"> cooperatives, increases the probability of exotic poultry adoption by 11%. This might be </w:t>
      </w:r>
      <w:r>
        <w:rPr>
          <w:szCs w:val="23"/>
        </w:rPr>
        <w:t xml:space="preserve">because </w:t>
      </w:r>
      <w:r w:rsidRPr="007D6277">
        <w:rPr>
          <w:szCs w:val="23"/>
        </w:rPr>
        <w:t xml:space="preserve">a farmer who participates in </w:t>
      </w:r>
      <w:r>
        <w:rPr>
          <w:szCs w:val="23"/>
        </w:rPr>
        <w:t xml:space="preserve">a </w:t>
      </w:r>
      <w:r w:rsidRPr="007D6277">
        <w:rPr>
          <w:szCs w:val="23"/>
        </w:rPr>
        <w:t xml:space="preserve">cooperative may have frequent contact with </w:t>
      </w:r>
      <w:r>
        <w:rPr>
          <w:szCs w:val="23"/>
        </w:rPr>
        <w:t>DAs</w:t>
      </w:r>
      <w:r w:rsidRPr="007D6277">
        <w:rPr>
          <w:szCs w:val="23"/>
        </w:rPr>
        <w:t xml:space="preserve"> and would be more likely to have information about exotic poultry breeds and their characters than those who have never </w:t>
      </w:r>
      <w:r>
        <w:rPr>
          <w:szCs w:val="23"/>
        </w:rPr>
        <w:t>participated</w:t>
      </w:r>
      <w:r w:rsidRPr="007D6277">
        <w:rPr>
          <w:szCs w:val="23"/>
        </w:rPr>
        <w:t xml:space="preserve"> in </w:t>
      </w:r>
      <w:r>
        <w:rPr>
          <w:szCs w:val="23"/>
        </w:rPr>
        <w:t xml:space="preserve">a </w:t>
      </w:r>
      <w:r w:rsidRPr="007D6277">
        <w:rPr>
          <w:szCs w:val="23"/>
        </w:rPr>
        <w:t xml:space="preserve">cooperative. This finding is in agreement with </w:t>
      </w:r>
      <w:r w:rsidRPr="007D6277">
        <w:t xml:space="preserve">Tura </w:t>
      </w:r>
      <w:r w:rsidRPr="007D6277">
        <w:rPr>
          <w:i/>
          <w:iCs/>
        </w:rPr>
        <w:t>et al.</w:t>
      </w:r>
      <w:r w:rsidRPr="007D6277">
        <w:t xml:space="preserve"> (2010) which indicated that being a member of cooperatives </w:t>
      </w:r>
      <w:r>
        <w:t>increases</w:t>
      </w:r>
      <w:r w:rsidRPr="007D6277">
        <w:t xml:space="preserve"> the probability of technology adoption. </w:t>
      </w:r>
    </w:p>
    <w:p w:rsidR="00F521EC" w:rsidRPr="007D6277" w:rsidRDefault="00F521EC" w:rsidP="00F521EC">
      <w:pPr>
        <w:pStyle w:val="Caption"/>
        <w:keepNext/>
        <w:spacing w:after="0" w:line="276" w:lineRule="auto"/>
        <w:ind w:firstLine="0"/>
        <w:rPr>
          <w:rFonts w:ascii="Times New Roman" w:hAnsi="Times New Roman"/>
          <w:color w:val="auto"/>
          <w:sz w:val="24"/>
          <w:szCs w:val="24"/>
        </w:rPr>
      </w:pPr>
      <w:bookmarkStart w:id="27" w:name="_Toc516072281"/>
      <w:r w:rsidRPr="007D6277">
        <w:rPr>
          <w:rFonts w:ascii="Times New Roman" w:hAnsi="Times New Roman"/>
          <w:color w:val="auto"/>
          <w:sz w:val="24"/>
          <w:szCs w:val="24"/>
        </w:rPr>
        <w:lastRenderedPageBreak/>
        <w:t xml:space="preserve">Table </w:t>
      </w:r>
      <w:r>
        <w:rPr>
          <w:rFonts w:ascii="Times New Roman" w:hAnsi="Times New Roman"/>
          <w:color w:val="auto"/>
          <w:sz w:val="24"/>
          <w:szCs w:val="24"/>
        </w:rPr>
        <w:t>6</w:t>
      </w:r>
      <w:r w:rsidRPr="007D6277">
        <w:rPr>
          <w:rFonts w:ascii="Times New Roman" w:hAnsi="Times New Roman"/>
          <w:color w:val="auto"/>
          <w:sz w:val="24"/>
          <w:szCs w:val="24"/>
        </w:rPr>
        <w:t xml:space="preserve">. Marginal Effects of </w:t>
      </w:r>
      <w:proofErr w:type="spellStart"/>
      <w:r w:rsidRPr="007D6277">
        <w:rPr>
          <w:rFonts w:ascii="Times New Roman" w:hAnsi="Times New Roman"/>
          <w:color w:val="auto"/>
          <w:sz w:val="24"/>
          <w:szCs w:val="24"/>
        </w:rPr>
        <w:t>Probit</w:t>
      </w:r>
      <w:proofErr w:type="spellEnd"/>
      <w:r w:rsidRPr="007D6277">
        <w:rPr>
          <w:rFonts w:ascii="Times New Roman" w:hAnsi="Times New Roman"/>
          <w:color w:val="auto"/>
          <w:sz w:val="24"/>
          <w:szCs w:val="24"/>
        </w:rPr>
        <w:t xml:space="preserve"> Regression for Decision of Improved Poultry Adoption</w:t>
      </w:r>
      <w:bookmarkEnd w:id="27"/>
    </w:p>
    <w:tbl>
      <w:tblPr>
        <w:tblW w:w="9139" w:type="dxa"/>
        <w:tblInd w:w="198" w:type="dxa"/>
        <w:tblBorders>
          <w:top w:val="single" w:sz="4" w:space="0" w:color="auto"/>
          <w:bottom w:val="single" w:sz="4" w:space="0" w:color="auto"/>
        </w:tblBorders>
        <w:tblLayout w:type="fixed"/>
        <w:tblLook w:val="04A0" w:firstRow="1" w:lastRow="0" w:firstColumn="1" w:lastColumn="0" w:noHBand="0" w:noVBand="1"/>
      </w:tblPr>
      <w:tblGrid>
        <w:gridCol w:w="2160"/>
        <w:gridCol w:w="1440"/>
        <w:gridCol w:w="1620"/>
        <w:gridCol w:w="1440"/>
        <w:gridCol w:w="1890"/>
        <w:gridCol w:w="589"/>
      </w:tblGrid>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Variables </w:t>
            </w:r>
          </w:p>
        </w:tc>
        <w:tc>
          <w:tcPr>
            <w:tcW w:w="144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proofErr w:type="spellStart"/>
            <w:r w:rsidRPr="007D6277">
              <w:rPr>
                <w:rFonts w:ascii="Times New Roman" w:hAnsi="Times New Roman"/>
                <w:sz w:val="24"/>
                <w:szCs w:val="24"/>
              </w:rPr>
              <w:t>Coef</w:t>
            </w:r>
            <w:proofErr w:type="spellEnd"/>
            <w:r w:rsidRPr="007D6277">
              <w:rPr>
                <w:rFonts w:ascii="Times New Roman" w:hAnsi="Times New Roman"/>
                <w:sz w:val="24"/>
                <w:szCs w:val="24"/>
              </w:rPr>
              <w:t>.</w:t>
            </w:r>
          </w:p>
        </w:tc>
        <w:tc>
          <w:tcPr>
            <w:tcW w:w="162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Std. Err</w:t>
            </w:r>
          </w:p>
        </w:tc>
        <w:tc>
          <w:tcPr>
            <w:tcW w:w="144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P &gt; / Z /</w:t>
            </w:r>
          </w:p>
        </w:tc>
        <w:tc>
          <w:tcPr>
            <w:tcW w:w="189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Marginal Effect</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       _cons</w:t>
            </w:r>
          </w:p>
        </w:tc>
        <w:tc>
          <w:tcPr>
            <w:tcW w:w="144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.0240419</w:t>
            </w:r>
          </w:p>
        </w:tc>
        <w:tc>
          <w:tcPr>
            <w:tcW w:w="162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1.228487</w:t>
            </w:r>
          </w:p>
        </w:tc>
        <w:tc>
          <w:tcPr>
            <w:tcW w:w="144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0.984</w:t>
            </w:r>
          </w:p>
        </w:tc>
        <w:tc>
          <w:tcPr>
            <w:tcW w:w="189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SEXHH</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-.1420707</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.5741261</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0.805</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-.0120684</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AGEHH</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-.0048424</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.0236433</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0.838</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-.0053841</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EDULHH</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-.2944477</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.3467843</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0.396</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-.0760895</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FAMSZE</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.3459991</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.1146506</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0.003***</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.0646253</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LIVHOLD</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-.3400996</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.1010693</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0.001***   </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-.0298333</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FARMSIZE</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-1.094162</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.3495348</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0.002***</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-.1367179</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OFFFARM</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.0000667</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.0000956</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0.485</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.0000127</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OUTPUTTASTE</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1.098008</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.4236057</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0.010**</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.1679179</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DRESISTANCE</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-.0515801</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.3638348</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0.887</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-.0578759</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CREDIT</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-1.089799</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.4055898</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0.007***</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-.1613552</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EXTENSION</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-.0075753</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.1082704</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0.944</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.0013689</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PAINCOOP</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1.11379</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.4757398</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0.019**</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.1091037</w:t>
            </w:r>
          </w:p>
        </w:tc>
      </w:tr>
      <w:tr w:rsidR="00F521EC" w:rsidRPr="007D6277" w:rsidTr="00331971">
        <w:trPr>
          <w:gridAfter w:val="1"/>
          <w:wAfter w:w="589" w:type="dxa"/>
        </w:trPr>
        <w:tc>
          <w:tcPr>
            <w:tcW w:w="216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MARKDISTCE</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-.2671294</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.095369</w:t>
            </w:r>
          </w:p>
        </w:tc>
        <w:tc>
          <w:tcPr>
            <w:tcW w:w="144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0.005***</w:t>
            </w:r>
          </w:p>
        </w:tc>
        <w:tc>
          <w:tcPr>
            <w:tcW w:w="189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-.0379448</w:t>
            </w:r>
          </w:p>
        </w:tc>
      </w:tr>
      <w:tr w:rsidR="00F521EC" w:rsidRPr="007D6277" w:rsidTr="00331971">
        <w:trPr>
          <w:gridAfter w:val="1"/>
          <w:wAfter w:w="589" w:type="dxa"/>
        </w:trPr>
        <w:tc>
          <w:tcPr>
            <w:tcW w:w="216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YRSADOPTION</w:t>
            </w:r>
          </w:p>
        </w:tc>
        <w:tc>
          <w:tcPr>
            <w:tcW w:w="144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.209183</w:t>
            </w:r>
          </w:p>
        </w:tc>
        <w:tc>
          <w:tcPr>
            <w:tcW w:w="162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.0397534</w:t>
            </w:r>
          </w:p>
        </w:tc>
        <w:tc>
          <w:tcPr>
            <w:tcW w:w="144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0.000***     </w:t>
            </w:r>
          </w:p>
        </w:tc>
        <w:tc>
          <w:tcPr>
            <w:tcW w:w="189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.0453777</w:t>
            </w:r>
          </w:p>
        </w:tc>
      </w:tr>
      <w:tr w:rsidR="00F521EC" w:rsidRPr="007D6277" w:rsidTr="00331971">
        <w:tc>
          <w:tcPr>
            <w:tcW w:w="9139" w:type="dxa"/>
            <w:gridSpan w:val="6"/>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Household exotic poultry breed adoption decision, Log likelihood = -34.98 Pseudo R</w:t>
            </w:r>
            <w:r w:rsidRPr="007D6277">
              <w:rPr>
                <w:rFonts w:ascii="Times New Roman" w:hAnsi="Times New Roman"/>
                <w:sz w:val="24"/>
                <w:szCs w:val="24"/>
                <w:vertAlign w:val="superscript"/>
              </w:rPr>
              <w:t>2</w:t>
            </w:r>
            <w:r w:rsidRPr="007D6277">
              <w:rPr>
                <w:rFonts w:ascii="Times New Roman" w:hAnsi="Times New Roman"/>
                <w:sz w:val="24"/>
                <w:szCs w:val="24"/>
              </w:rPr>
              <w:t xml:space="preserve"> = 0.66, LR chi-square (14) = 138.67, </w:t>
            </w:r>
            <w:proofErr w:type="spellStart"/>
            <w:r w:rsidRPr="007D6277">
              <w:rPr>
                <w:rFonts w:ascii="Times New Roman" w:hAnsi="Times New Roman"/>
                <w:sz w:val="24"/>
                <w:szCs w:val="24"/>
              </w:rPr>
              <w:t>Prob</w:t>
            </w:r>
            <w:proofErr w:type="spellEnd"/>
            <w:r w:rsidRPr="007D6277">
              <w:rPr>
                <w:rFonts w:ascii="Times New Roman" w:hAnsi="Times New Roman"/>
                <w:sz w:val="24"/>
                <w:szCs w:val="24"/>
              </w:rPr>
              <w:t>&gt; chi</w:t>
            </w:r>
            <w:r w:rsidRPr="007D6277">
              <w:rPr>
                <w:rFonts w:ascii="Times New Roman" w:hAnsi="Times New Roman"/>
                <w:sz w:val="24"/>
                <w:szCs w:val="24"/>
                <w:vertAlign w:val="superscript"/>
              </w:rPr>
              <w:t>2</w:t>
            </w:r>
            <w:r w:rsidRPr="007D6277">
              <w:rPr>
                <w:rFonts w:ascii="Times New Roman" w:hAnsi="Times New Roman"/>
                <w:sz w:val="24"/>
                <w:szCs w:val="24"/>
              </w:rPr>
              <w:t xml:space="preserve"> = 0.000, N = 155</w:t>
            </w:r>
          </w:p>
        </w:tc>
      </w:tr>
    </w:tbl>
    <w:p w:rsidR="00F521EC" w:rsidRPr="007D6277" w:rsidRDefault="00F521EC" w:rsidP="00F521EC">
      <w:pPr>
        <w:autoSpaceDE w:val="0"/>
        <w:autoSpaceDN w:val="0"/>
        <w:adjustRightInd w:val="0"/>
        <w:spacing w:line="360" w:lineRule="auto"/>
        <w:rPr>
          <w:rFonts w:ascii="Times New Roman" w:hAnsi="Times New Roman"/>
          <w:bCs/>
          <w:sz w:val="24"/>
          <w:szCs w:val="23"/>
        </w:rPr>
      </w:pPr>
      <w:r w:rsidRPr="007D6277">
        <w:rPr>
          <w:rFonts w:ascii="Times New Roman" w:hAnsi="Times New Roman"/>
          <w:sz w:val="24"/>
          <w:szCs w:val="24"/>
        </w:rPr>
        <w:t>Source: Model result</w:t>
      </w:r>
      <w:r w:rsidRPr="007D6277">
        <w:rPr>
          <w:rFonts w:ascii="Times New Roman" w:hAnsi="Times New Roman"/>
          <w:bCs/>
          <w:sz w:val="24"/>
          <w:szCs w:val="24"/>
        </w:rPr>
        <w:t>, 2018   *</w:t>
      </w:r>
      <w:r w:rsidRPr="007D6277">
        <w:rPr>
          <w:rFonts w:ascii="Times New Roman" w:hAnsi="Times New Roman"/>
          <w:bCs/>
          <w:sz w:val="24"/>
          <w:szCs w:val="23"/>
        </w:rPr>
        <w:t xml:space="preserve">* and *** </w:t>
      </w:r>
      <w:r>
        <w:rPr>
          <w:rFonts w:ascii="Times New Roman" w:hAnsi="Times New Roman"/>
          <w:bCs/>
          <w:sz w:val="24"/>
          <w:szCs w:val="23"/>
        </w:rPr>
        <w:t>indicate</w:t>
      </w:r>
      <w:r w:rsidRPr="007D6277">
        <w:rPr>
          <w:rFonts w:ascii="Times New Roman" w:hAnsi="Times New Roman"/>
          <w:bCs/>
          <w:sz w:val="24"/>
          <w:szCs w:val="23"/>
        </w:rPr>
        <w:t xml:space="preserve"> </w:t>
      </w:r>
      <w:r>
        <w:rPr>
          <w:rFonts w:ascii="Times New Roman" w:hAnsi="Times New Roman"/>
          <w:bCs/>
          <w:sz w:val="24"/>
          <w:szCs w:val="23"/>
        </w:rPr>
        <w:t xml:space="preserve">a </w:t>
      </w:r>
      <w:r w:rsidRPr="007D6277">
        <w:rPr>
          <w:rFonts w:ascii="Times New Roman" w:hAnsi="Times New Roman"/>
          <w:bCs/>
          <w:sz w:val="24"/>
          <w:szCs w:val="23"/>
        </w:rPr>
        <w:t>significant level</w:t>
      </w:r>
    </w:p>
    <w:p w:rsidR="00F521EC" w:rsidRPr="007D6277" w:rsidRDefault="00F521EC" w:rsidP="00F521EC">
      <w:pPr>
        <w:pStyle w:val="Heading3"/>
        <w:spacing w:after="240"/>
        <w:ind w:firstLine="0"/>
        <w:rPr>
          <w:rFonts w:ascii="Times New Roman" w:hAnsi="Times New Roman"/>
          <w:b/>
          <w:color w:val="auto"/>
          <w:sz w:val="32"/>
        </w:rPr>
      </w:pPr>
      <w:bookmarkStart w:id="28" w:name="_Toc511114850"/>
      <w:bookmarkStart w:id="29" w:name="_Toc516068311"/>
      <w:r w:rsidRPr="007D6277">
        <w:rPr>
          <w:rFonts w:ascii="Times New Roman" w:hAnsi="Times New Roman"/>
          <w:b/>
          <w:bCs/>
          <w:iCs/>
          <w:color w:val="auto"/>
          <w:szCs w:val="20"/>
        </w:rPr>
        <w:t>3.4.2. Determinants of the intensity of improved poultry adoption</w:t>
      </w:r>
      <w:bookmarkEnd w:id="28"/>
      <w:bookmarkEnd w:id="29"/>
    </w:p>
    <w:p w:rsidR="00F521EC" w:rsidRPr="007D6277" w:rsidRDefault="00F521EC" w:rsidP="00F521EC">
      <w:pPr>
        <w:autoSpaceDE w:val="0"/>
        <w:autoSpaceDN w:val="0"/>
        <w:adjustRightInd w:val="0"/>
        <w:spacing w:line="360" w:lineRule="auto"/>
        <w:rPr>
          <w:rFonts w:ascii="Times New Roman" w:hAnsi="Times New Roman"/>
          <w:color w:val="000000"/>
          <w:sz w:val="24"/>
          <w:szCs w:val="23"/>
        </w:rPr>
      </w:pPr>
      <w:bookmarkStart w:id="30" w:name="_Toc516072282"/>
      <w:r w:rsidRPr="007D6277">
        <w:rPr>
          <w:rFonts w:ascii="Times New Roman" w:hAnsi="Times New Roman"/>
          <w:color w:val="000000"/>
          <w:sz w:val="24"/>
          <w:szCs w:val="23"/>
        </w:rPr>
        <w:t xml:space="preserve">Other variables being constant, </w:t>
      </w:r>
      <w:r w:rsidRPr="007D6277">
        <w:rPr>
          <w:rFonts w:ascii="Times New Roman" w:hAnsi="Times New Roman"/>
          <w:sz w:val="24"/>
          <w:szCs w:val="24"/>
        </w:rPr>
        <w:t xml:space="preserve">female farmers were found to keep 4.7 more </w:t>
      </w:r>
      <w:r w:rsidRPr="007D6277">
        <w:rPr>
          <w:rFonts w:ascii="Times New Roman" w:hAnsi="Times New Roman"/>
          <w:sz w:val="24"/>
          <w:szCs w:val="23"/>
        </w:rPr>
        <w:t xml:space="preserve">exotic </w:t>
      </w:r>
      <w:r w:rsidRPr="007D6277">
        <w:rPr>
          <w:rFonts w:ascii="Times New Roman" w:hAnsi="Times New Roman"/>
          <w:sz w:val="24"/>
          <w:szCs w:val="24"/>
        </w:rPr>
        <w:t xml:space="preserve">poultry breeds compared to their male </w:t>
      </w:r>
      <w:r>
        <w:rPr>
          <w:rFonts w:ascii="Times New Roman" w:hAnsi="Times New Roman"/>
          <w:sz w:val="24"/>
          <w:szCs w:val="24"/>
        </w:rPr>
        <w:t>counterparts</w:t>
      </w:r>
      <w:r w:rsidRPr="007D6277">
        <w:rPr>
          <w:rFonts w:ascii="Times New Roman" w:hAnsi="Times New Roman"/>
          <w:color w:val="000000"/>
          <w:sz w:val="24"/>
          <w:szCs w:val="23"/>
        </w:rPr>
        <w:t xml:space="preserve">. This might be because female-headed households are generally </w:t>
      </w:r>
      <w:r>
        <w:rPr>
          <w:rFonts w:ascii="Times New Roman" w:hAnsi="Times New Roman"/>
          <w:color w:val="000000"/>
          <w:sz w:val="24"/>
          <w:szCs w:val="23"/>
        </w:rPr>
        <w:t>resource-poor</w:t>
      </w:r>
      <w:r w:rsidRPr="007D6277">
        <w:rPr>
          <w:rFonts w:ascii="Times New Roman" w:hAnsi="Times New Roman"/>
          <w:color w:val="000000"/>
          <w:sz w:val="24"/>
          <w:szCs w:val="23"/>
        </w:rPr>
        <w:t xml:space="preserve"> and more interested in low-cost technologies, which are less </w:t>
      </w:r>
      <w:r>
        <w:rPr>
          <w:rFonts w:ascii="Times New Roman" w:hAnsi="Times New Roman"/>
          <w:color w:val="000000"/>
          <w:sz w:val="24"/>
          <w:szCs w:val="23"/>
        </w:rPr>
        <w:t>capital-intensive</w:t>
      </w:r>
      <w:r w:rsidRPr="007D6277">
        <w:rPr>
          <w:rFonts w:ascii="Times New Roman" w:hAnsi="Times New Roman"/>
          <w:color w:val="000000"/>
          <w:sz w:val="24"/>
          <w:szCs w:val="23"/>
        </w:rPr>
        <w:t xml:space="preserve"> and easily manageable. Another important thing might be </w:t>
      </w:r>
      <w:r w:rsidRPr="007D6277">
        <w:rPr>
          <w:rFonts w:ascii="Times New Roman" w:hAnsi="Times New Roman"/>
          <w:sz w:val="24"/>
          <w:szCs w:val="23"/>
        </w:rPr>
        <w:t>men, usually leave poultry farming to women and children because of the perception that poultry farming is a minor and not benefitting man’s efforts.</w:t>
      </w:r>
      <w:r w:rsidRPr="007D6277">
        <w:rPr>
          <w:rFonts w:ascii="Times New Roman" w:hAnsi="Times New Roman"/>
          <w:color w:val="000000"/>
          <w:sz w:val="24"/>
          <w:szCs w:val="23"/>
        </w:rPr>
        <w:t xml:space="preserve"> The finding of this is in agreement with </w:t>
      </w:r>
      <w:proofErr w:type="spellStart"/>
      <w:r w:rsidRPr="007D6277">
        <w:rPr>
          <w:rFonts w:ascii="Times New Roman" w:hAnsi="Times New Roman"/>
          <w:color w:val="000000"/>
          <w:sz w:val="24"/>
          <w:szCs w:val="23"/>
        </w:rPr>
        <w:t>Wondemeneh</w:t>
      </w:r>
      <w:proofErr w:type="spellEnd"/>
      <w:r>
        <w:rPr>
          <w:rFonts w:ascii="Times New Roman" w:hAnsi="Times New Roman"/>
          <w:color w:val="000000"/>
          <w:sz w:val="24"/>
          <w:szCs w:val="23"/>
        </w:rPr>
        <w:t xml:space="preserve"> </w:t>
      </w:r>
      <w:r w:rsidRPr="007D6277">
        <w:rPr>
          <w:rFonts w:ascii="Times New Roman" w:hAnsi="Times New Roman"/>
          <w:i/>
          <w:color w:val="000000"/>
          <w:sz w:val="24"/>
          <w:szCs w:val="23"/>
        </w:rPr>
        <w:t>et al</w:t>
      </w:r>
      <w:r w:rsidRPr="007D6277">
        <w:rPr>
          <w:rFonts w:ascii="Times New Roman" w:hAnsi="Times New Roman"/>
          <w:color w:val="000000"/>
          <w:sz w:val="24"/>
          <w:szCs w:val="23"/>
        </w:rPr>
        <w:t xml:space="preserve">. (2015) and </w:t>
      </w:r>
      <w:proofErr w:type="spellStart"/>
      <w:r w:rsidRPr="007D6277">
        <w:rPr>
          <w:rFonts w:ascii="Times New Roman" w:hAnsi="Times New Roman"/>
          <w:sz w:val="24"/>
          <w:szCs w:val="24"/>
        </w:rPr>
        <w:t>Simegnew</w:t>
      </w:r>
      <w:proofErr w:type="spellEnd"/>
      <w:r>
        <w:rPr>
          <w:rFonts w:ascii="Times New Roman" w:hAnsi="Times New Roman"/>
          <w:sz w:val="24"/>
          <w:szCs w:val="24"/>
        </w:rPr>
        <w:t xml:space="preserve"> </w:t>
      </w:r>
      <w:proofErr w:type="gramStart"/>
      <w:r w:rsidRPr="007D6277">
        <w:rPr>
          <w:rFonts w:ascii="Times New Roman" w:hAnsi="Times New Roman"/>
          <w:i/>
          <w:color w:val="000000"/>
          <w:sz w:val="24"/>
          <w:szCs w:val="23"/>
        </w:rPr>
        <w:t>et</w:t>
      </w:r>
      <w:proofErr w:type="gramEnd"/>
      <w:r w:rsidRPr="007D6277">
        <w:rPr>
          <w:rFonts w:ascii="Times New Roman" w:hAnsi="Times New Roman"/>
          <w:i/>
          <w:color w:val="000000"/>
          <w:sz w:val="24"/>
          <w:szCs w:val="23"/>
        </w:rPr>
        <w:t>.</w:t>
      </w:r>
      <w:r>
        <w:rPr>
          <w:rFonts w:ascii="Times New Roman" w:hAnsi="Times New Roman"/>
          <w:i/>
          <w:color w:val="000000"/>
          <w:sz w:val="24"/>
          <w:szCs w:val="23"/>
        </w:rPr>
        <w:t xml:space="preserve"> </w:t>
      </w:r>
      <w:r w:rsidRPr="007D6277">
        <w:rPr>
          <w:rFonts w:ascii="Times New Roman" w:hAnsi="Times New Roman"/>
          <w:i/>
          <w:color w:val="000000"/>
          <w:sz w:val="24"/>
          <w:szCs w:val="23"/>
        </w:rPr>
        <w:t>al</w:t>
      </w:r>
      <w:r w:rsidRPr="007D6277">
        <w:rPr>
          <w:rFonts w:ascii="Times New Roman" w:hAnsi="Times New Roman"/>
          <w:color w:val="000000"/>
          <w:sz w:val="24"/>
          <w:szCs w:val="23"/>
        </w:rPr>
        <w:t xml:space="preserve">. (2015) which revealed that being a female </w:t>
      </w:r>
      <w:r>
        <w:rPr>
          <w:rFonts w:ascii="Times New Roman" w:hAnsi="Times New Roman"/>
          <w:color w:val="000000"/>
          <w:sz w:val="24"/>
          <w:szCs w:val="23"/>
        </w:rPr>
        <w:t>increases</w:t>
      </w:r>
      <w:r w:rsidRPr="007D6277">
        <w:rPr>
          <w:rFonts w:ascii="Times New Roman" w:hAnsi="Times New Roman"/>
          <w:color w:val="000000"/>
          <w:sz w:val="24"/>
          <w:szCs w:val="23"/>
        </w:rPr>
        <w:t xml:space="preserve"> the intensity of exotic poultry adoption positively. However, the result was not consistent with </w:t>
      </w:r>
      <w:proofErr w:type="spellStart"/>
      <w:r w:rsidRPr="007D6277">
        <w:rPr>
          <w:rFonts w:ascii="Times New Roman" w:hAnsi="Times New Roman"/>
          <w:color w:val="000000"/>
          <w:sz w:val="24"/>
          <w:szCs w:val="23"/>
        </w:rPr>
        <w:t>Teklewold</w:t>
      </w:r>
      <w:proofErr w:type="spellEnd"/>
      <w:r>
        <w:rPr>
          <w:rFonts w:ascii="Times New Roman" w:hAnsi="Times New Roman"/>
          <w:color w:val="000000"/>
          <w:sz w:val="24"/>
          <w:szCs w:val="23"/>
        </w:rPr>
        <w:t xml:space="preserve"> </w:t>
      </w:r>
      <w:r w:rsidRPr="007D6277">
        <w:rPr>
          <w:rFonts w:ascii="Times New Roman" w:hAnsi="Times New Roman"/>
          <w:i/>
          <w:color w:val="000000"/>
          <w:sz w:val="24"/>
          <w:szCs w:val="23"/>
        </w:rPr>
        <w:t>et al</w:t>
      </w:r>
      <w:r w:rsidRPr="007D6277">
        <w:rPr>
          <w:rFonts w:ascii="Times New Roman" w:hAnsi="Times New Roman"/>
          <w:color w:val="000000"/>
          <w:sz w:val="24"/>
          <w:szCs w:val="23"/>
        </w:rPr>
        <w:t xml:space="preserve">. (2006) and </w:t>
      </w:r>
      <w:proofErr w:type="spellStart"/>
      <w:r w:rsidRPr="007D6277">
        <w:rPr>
          <w:rFonts w:ascii="Times New Roman" w:hAnsi="Times New Roman"/>
          <w:color w:val="000000"/>
          <w:sz w:val="24"/>
          <w:szCs w:val="23"/>
        </w:rPr>
        <w:t>Teha</w:t>
      </w:r>
      <w:proofErr w:type="spellEnd"/>
      <w:r w:rsidRPr="007D6277">
        <w:rPr>
          <w:rFonts w:ascii="Times New Roman" w:hAnsi="Times New Roman"/>
          <w:color w:val="000000"/>
          <w:sz w:val="24"/>
          <w:szCs w:val="23"/>
        </w:rPr>
        <w:t xml:space="preserve"> (2007) and the results of similar studies conducted on technology adoptions which indicated being a female negatively and significantly </w:t>
      </w:r>
      <w:r>
        <w:rPr>
          <w:rFonts w:ascii="Times New Roman" w:hAnsi="Times New Roman"/>
          <w:color w:val="000000"/>
          <w:sz w:val="24"/>
          <w:szCs w:val="23"/>
        </w:rPr>
        <w:t>influences</w:t>
      </w:r>
      <w:r w:rsidRPr="007D6277">
        <w:rPr>
          <w:rFonts w:ascii="Times New Roman" w:hAnsi="Times New Roman"/>
          <w:color w:val="000000"/>
          <w:sz w:val="24"/>
          <w:szCs w:val="23"/>
        </w:rPr>
        <w:t xml:space="preserve"> </w:t>
      </w:r>
      <w:r>
        <w:rPr>
          <w:rFonts w:ascii="Times New Roman" w:hAnsi="Times New Roman"/>
          <w:color w:val="000000"/>
          <w:sz w:val="24"/>
          <w:szCs w:val="23"/>
        </w:rPr>
        <w:t xml:space="preserve">the </w:t>
      </w:r>
      <w:r w:rsidRPr="007D6277">
        <w:rPr>
          <w:rFonts w:ascii="Times New Roman" w:hAnsi="Times New Roman"/>
          <w:color w:val="000000"/>
          <w:sz w:val="24"/>
          <w:szCs w:val="23"/>
        </w:rPr>
        <w:t>intensity of adoption.</w:t>
      </w:r>
    </w:p>
    <w:p w:rsidR="00F521EC" w:rsidRPr="007D6277" w:rsidRDefault="00F521EC" w:rsidP="00F521EC">
      <w:pPr>
        <w:autoSpaceDE w:val="0"/>
        <w:autoSpaceDN w:val="0"/>
        <w:adjustRightInd w:val="0"/>
        <w:spacing w:line="360" w:lineRule="auto"/>
        <w:rPr>
          <w:rFonts w:ascii="Times New Roman" w:hAnsi="Times New Roman"/>
          <w:sz w:val="24"/>
          <w:szCs w:val="24"/>
        </w:rPr>
      </w:pPr>
      <w:r>
        <w:rPr>
          <w:rFonts w:ascii="Times New Roman" w:hAnsi="Times New Roman"/>
          <w:color w:val="000000"/>
          <w:sz w:val="24"/>
          <w:szCs w:val="23"/>
        </w:rPr>
        <w:t>Off-farm/non-</w:t>
      </w:r>
      <w:r w:rsidRPr="007D6277">
        <w:rPr>
          <w:rFonts w:ascii="Times New Roman" w:hAnsi="Times New Roman"/>
          <w:color w:val="000000"/>
          <w:sz w:val="24"/>
          <w:szCs w:val="23"/>
        </w:rPr>
        <w:t xml:space="preserve">farm income for a household has a negative and significant influence on the numbers of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kept at </w:t>
      </w:r>
      <w:r>
        <w:rPr>
          <w:rFonts w:ascii="Times New Roman" w:hAnsi="Times New Roman"/>
          <w:color w:val="000000"/>
          <w:sz w:val="24"/>
          <w:szCs w:val="23"/>
        </w:rPr>
        <w:t xml:space="preserve">a </w:t>
      </w:r>
      <w:r w:rsidRPr="007D6277">
        <w:rPr>
          <w:rFonts w:ascii="Times New Roman" w:hAnsi="Times New Roman"/>
          <w:color w:val="000000"/>
          <w:sz w:val="24"/>
          <w:szCs w:val="23"/>
        </w:rPr>
        <w:t xml:space="preserve">10% level. Its coefficient showed that, as the income of the households from off-farm/non-farm activities increases by one unit, it decreases the number of </w:t>
      </w:r>
      <w:r w:rsidRPr="007D6277">
        <w:rPr>
          <w:rFonts w:ascii="Times New Roman" w:hAnsi="Times New Roman"/>
          <w:sz w:val="24"/>
          <w:szCs w:val="23"/>
        </w:rPr>
        <w:t xml:space="preserve">exotic </w:t>
      </w:r>
      <w:r w:rsidRPr="007D6277">
        <w:rPr>
          <w:rFonts w:ascii="Times New Roman" w:hAnsi="Times New Roman"/>
          <w:color w:val="000000"/>
          <w:sz w:val="24"/>
          <w:szCs w:val="23"/>
        </w:rPr>
        <w:t>poultry production by 0</w:t>
      </w:r>
      <w:r w:rsidRPr="007D6277">
        <w:rPr>
          <w:rFonts w:ascii="Times New Roman" w:hAnsi="Times New Roman"/>
          <w:sz w:val="24"/>
          <w:szCs w:val="24"/>
        </w:rPr>
        <w:t>.0008</w:t>
      </w:r>
      <w:r w:rsidRPr="007D6277">
        <w:rPr>
          <w:rFonts w:ascii="Times New Roman" w:hAnsi="Times New Roman"/>
          <w:color w:val="000000"/>
          <w:sz w:val="24"/>
          <w:szCs w:val="23"/>
        </w:rPr>
        <w:t xml:space="preserve"> than those households who did not earn, other variables being constant. The implication of this result is that having off-farm/non-farm income might </w:t>
      </w:r>
      <w:r w:rsidRPr="007D6277">
        <w:rPr>
          <w:rFonts w:ascii="Times New Roman" w:hAnsi="Times New Roman"/>
          <w:color w:val="000000"/>
          <w:sz w:val="24"/>
          <w:szCs w:val="23"/>
        </w:rPr>
        <w:lastRenderedPageBreak/>
        <w:t xml:space="preserve">divert the limited capital and active labor force available from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management to other competing alternative </w:t>
      </w:r>
      <w:r>
        <w:rPr>
          <w:rFonts w:ascii="Times New Roman" w:hAnsi="Times New Roman"/>
          <w:color w:val="000000"/>
          <w:sz w:val="24"/>
          <w:szCs w:val="23"/>
        </w:rPr>
        <w:t>income-generating</w:t>
      </w:r>
      <w:r w:rsidRPr="007D6277">
        <w:rPr>
          <w:rFonts w:ascii="Times New Roman" w:hAnsi="Times New Roman"/>
          <w:color w:val="000000"/>
          <w:sz w:val="24"/>
          <w:szCs w:val="23"/>
        </w:rPr>
        <w:t xml:space="preserve"> activities. Farmers compare the net benefit gained from different activities and invest their labor and money accordingly. Those farmers participating in off-farm/non-farm activities may have access to better job opportunities, which are more rewarding than poultry production. This finding is consistent with </w:t>
      </w:r>
      <w:proofErr w:type="spellStart"/>
      <w:r w:rsidRPr="007D6277">
        <w:rPr>
          <w:rFonts w:ascii="Times New Roman" w:hAnsi="Times New Roman"/>
          <w:color w:val="000000"/>
          <w:sz w:val="24"/>
          <w:szCs w:val="23"/>
        </w:rPr>
        <w:t>Jebessa</w:t>
      </w:r>
      <w:proofErr w:type="spellEnd"/>
      <w:r w:rsidRPr="007D6277">
        <w:rPr>
          <w:rFonts w:ascii="Times New Roman" w:hAnsi="Times New Roman"/>
          <w:color w:val="000000"/>
          <w:sz w:val="24"/>
          <w:szCs w:val="23"/>
        </w:rPr>
        <w:t xml:space="preserve"> (2008) which indicated having off/non-farm income decreases the intensity of improved poultry adoption.</w:t>
      </w:r>
    </w:p>
    <w:p w:rsidR="00F521EC" w:rsidRPr="007D6277" w:rsidRDefault="00F521EC" w:rsidP="00F521EC">
      <w:pPr>
        <w:autoSpaceDE w:val="0"/>
        <w:autoSpaceDN w:val="0"/>
        <w:adjustRightInd w:val="0"/>
        <w:spacing w:after="0" w:line="360" w:lineRule="auto"/>
        <w:rPr>
          <w:rFonts w:ascii="Times New Roman" w:hAnsi="Times New Roman"/>
          <w:sz w:val="28"/>
          <w:szCs w:val="20"/>
        </w:rPr>
      </w:pPr>
      <w:r w:rsidRPr="007D6277">
        <w:rPr>
          <w:rFonts w:ascii="Times New Roman" w:hAnsi="Times New Roman"/>
          <w:color w:val="000000"/>
          <w:sz w:val="24"/>
          <w:szCs w:val="23"/>
        </w:rPr>
        <w:t>On average</w:t>
      </w:r>
      <w:r>
        <w:rPr>
          <w:rFonts w:ascii="Times New Roman" w:hAnsi="Times New Roman"/>
          <w:color w:val="000000"/>
          <w:sz w:val="24"/>
          <w:szCs w:val="23"/>
        </w:rPr>
        <w:t>,</w:t>
      </w:r>
      <w:r w:rsidRPr="007D6277">
        <w:rPr>
          <w:rFonts w:ascii="Times New Roman" w:hAnsi="Times New Roman"/>
          <w:color w:val="000000"/>
          <w:sz w:val="24"/>
          <w:szCs w:val="23"/>
        </w:rPr>
        <w:t xml:space="preserve"> if the time elapsed since the farmer adopted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breeds </w:t>
      </w:r>
      <w:r>
        <w:rPr>
          <w:rFonts w:ascii="Times New Roman" w:hAnsi="Times New Roman"/>
          <w:color w:val="000000"/>
          <w:sz w:val="24"/>
          <w:szCs w:val="23"/>
        </w:rPr>
        <w:t>increased</w:t>
      </w:r>
      <w:r w:rsidRPr="007D6277">
        <w:rPr>
          <w:rFonts w:ascii="Times New Roman" w:hAnsi="Times New Roman"/>
          <w:color w:val="000000"/>
          <w:sz w:val="24"/>
          <w:szCs w:val="23"/>
        </w:rPr>
        <w:t xml:space="preserve"> by one year, the number of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kept </w:t>
      </w:r>
      <w:r>
        <w:rPr>
          <w:rFonts w:ascii="Times New Roman" w:hAnsi="Times New Roman"/>
          <w:color w:val="000000"/>
          <w:sz w:val="24"/>
          <w:szCs w:val="23"/>
        </w:rPr>
        <w:t>increased</w:t>
      </w:r>
      <w:r w:rsidRPr="007D6277">
        <w:rPr>
          <w:rFonts w:ascii="Times New Roman" w:hAnsi="Times New Roman"/>
          <w:color w:val="000000"/>
          <w:sz w:val="24"/>
          <w:szCs w:val="23"/>
        </w:rPr>
        <w:t xml:space="preserve"> by about 1.4, other variables being constant. This might be </w:t>
      </w:r>
      <w:r>
        <w:rPr>
          <w:rFonts w:ascii="Times New Roman" w:hAnsi="Times New Roman"/>
          <w:color w:val="000000"/>
          <w:sz w:val="24"/>
          <w:szCs w:val="23"/>
        </w:rPr>
        <w:t xml:space="preserve">because </w:t>
      </w:r>
      <w:r w:rsidRPr="007D6277">
        <w:rPr>
          <w:rFonts w:ascii="Times New Roman" w:hAnsi="Times New Roman"/>
          <w:color w:val="000000"/>
          <w:sz w:val="24"/>
          <w:szCs w:val="23"/>
        </w:rPr>
        <w:t xml:space="preserve">those households who adopted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breeds earlier derived the benefit from the technology more than late adopters, which might increase the intensity of </w:t>
      </w:r>
      <w:r w:rsidRPr="007D6277">
        <w:rPr>
          <w:rFonts w:ascii="Times New Roman" w:hAnsi="Times New Roman"/>
          <w:sz w:val="24"/>
          <w:szCs w:val="23"/>
        </w:rPr>
        <w:t xml:space="preserve">exotic </w:t>
      </w:r>
      <w:r w:rsidRPr="007D6277">
        <w:rPr>
          <w:rFonts w:ascii="Times New Roman" w:hAnsi="Times New Roman"/>
          <w:color w:val="000000"/>
          <w:sz w:val="24"/>
          <w:szCs w:val="23"/>
        </w:rPr>
        <w:t xml:space="preserve">poultry breed adoption </w:t>
      </w:r>
      <w:r>
        <w:rPr>
          <w:rFonts w:ascii="Times New Roman" w:hAnsi="Times New Roman"/>
          <w:color w:val="000000"/>
          <w:sz w:val="24"/>
          <w:szCs w:val="23"/>
        </w:rPr>
        <w:t>in</w:t>
      </w:r>
      <w:r w:rsidRPr="007D6277">
        <w:rPr>
          <w:rFonts w:ascii="Times New Roman" w:hAnsi="Times New Roman"/>
          <w:color w:val="000000"/>
          <w:sz w:val="24"/>
          <w:szCs w:val="23"/>
        </w:rPr>
        <w:t xml:space="preserve"> the household. This finding is with consistent </w:t>
      </w:r>
      <w:proofErr w:type="spellStart"/>
      <w:r w:rsidRPr="007D6277">
        <w:rPr>
          <w:rFonts w:ascii="Times New Roman" w:hAnsi="Times New Roman"/>
          <w:color w:val="000000"/>
          <w:sz w:val="24"/>
          <w:szCs w:val="23"/>
        </w:rPr>
        <w:t>Quddus</w:t>
      </w:r>
      <w:proofErr w:type="spellEnd"/>
      <w:r w:rsidRPr="007D6277">
        <w:rPr>
          <w:rFonts w:ascii="Times New Roman" w:hAnsi="Times New Roman"/>
          <w:color w:val="000000"/>
          <w:sz w:val="24"/>
          <w:szCs w:val="23"/>
        </w:rPr>
        <w:t xml:space="preserve"> (2012) and </w:t>
      </w:r>
      <w:proofErr w:type="spellStart"/>
      <w:r w:rsidRPr="007D6277">
        <w:rPr>
          <w:rFonts w:ascii="Times New Roman" w:hAnsi="Times New Roman"/>
          <w:color w:val="000000"/>
          <w:sz w:val="24"/>
          <w:szCs w:val="23"/>
        </w:rPr>
        <w:t>Dehinenet</w:t>
      </w:r>
      <w:proofErr w:type="spellEnd"/>
      <w:r>
        <w:rPr>
          <w:rFonts w:ascii="Times New Roman" w:hAnsi="Times New Roman"/>
          <w:color w:val="000000"/>
          <w:sz w:val="24"/>
          <w:szCs w:val="23"/>
        </w:rPr>
        <w:t xml:space="preserve"> </w:t>
      </w:r>
      <w:r w:rsidRPr="007D6277">
        <w:rPr>
          <w:rFonts w:ascii="Times New Roman" w:hAnsi="Times New Roman"/>
          <w:i/>
          <w:color w:val="000000"/>
          <w:sz w:val="24"/>
          <w:szCs w:val="23"/>
        </w:rPr>
        <w:t>et al</w:t>
      </w:r>
      <w:r w:rsidRPr="007D6277">
        <w:rPr>
          <w:rFonts w:ascii="Times New Roman" w:hAnsi="Times New Roman"/>
          <w:color w:val="000000"/>
          <w:sz w:val="24"/>
          <w:szCs w:val="23"/>
        </w:rPr>
        <w:t xml:space="preserve">. (2014) which revealed that </w:t>
      </w:r>
      <w:r w:rsidRPr="007D6277">
        <w:rPr>
          <w:rFonts w:ascii="Times New Roman" w:hAnsi="Times New Roman"/>
          <w:sz w:val="24"/>
          <w:szCs w:val="24"/>
        </w:rPr>
        <w:t xml:space="preserve">technology </w:t>
      </w:r>
      <w:r>
        <w:rPr>
          <w:rFonts w:ascii="Times New Roman" w:hAnsi="Times New Roman"/>
          <w:sz w:val="24"/>
          <w:szCs w:val="24"/>
        </w:rPr>
        <w:t>experiences</w:t>
      </w:r>
      <w:r w:rsidRPr="007D6277">
        <w:rPr>
          <w:rFonts w:ascii="Times New Roman" w:hAnsi="Times New Roman"/>
          <w:sz w:val="24"/>
          <w:szCs w:val="24"/>
        </w:rPr>
        <w:t xml:space="preserve"> </w:t>
      </w:r>
      <w:r>
        <w:rPr>
          <w:rFonts w:ascii="Times New Roman" w:hAnsi="Times New Roman"/>
          <w:sz w:val="24"/>
          <w:szCs w:val="24"/>
        </w:rPr>
        <w:t xml:space="preserve">a </w:t>
      </w:r>
      <w:r w:rsidRPr="007D6277">
        <w:rPr>
          <w:rFonts w:ascii="Times New Roman" w:hAnsi="Times New Roman"/>
          <w:sz w:val="24"/>
          <w:szCs w:val="24"/>
        </w:rPr>
        <w:t xml:space="preserve">positive influence on dairy technology adoption. </w:t>
      </w:r>
    </w:p>
    <w:p w:rsidR="00F521EC" w:rsidRPr="007D6277" w:rsidRDefault="00F521EC" w:rsidP="00F521EC">
      <w:pPr>
        <w:spacing w:line="360" w:lineRule="auto"/>
        <w:rPr>
          <w:rFonts w:ascii="Times New Roman" w:hAnsi="Times New Roman"/>
          <w:sz w:val="24"/>
          <w:szCs w:val="24"/>
        </w:rPr>
      </w:pPr>
      <w:r w:rsidRPr="007D6277">
        <w:rPr>
          <w:rFonts w:ascii="Times New Roman" w:hAnsi="Times New Roman"/>
          <w:sz w:val="24"/>
          <w:szCs w:val="24"/>
        </w:rPr>
        <w:t xml:space="preserve">Table </w:t>
      </w:r>
      <w:r>
        <w:rPr>
          <w:rFonts w:ascii="Times New Roman" w:hAnsi="Times New Roman"/>
          <w:sz w:val="24"/>
          <w:szCs w:val="24"/>
        </w:rPr>
        <w:t>7</w:t>
      </w:r>
      <w:r w:rsidRPr="007D6277">
        <w:rPr>
          <w:rFonts w:ascii="Times New Roman" w:hAnsi="Times New Roman"/>
          <w:sz w:val="24"/>
          <w:szCs w:val="24"/>
        </w:rPr>
        <w:t xml:space="preserve">. Results of Truncated Regression for the Intensity of </w:t>
      </w:r>
      <w:r w:rsidRPr="007D6277">
        <w:rPr>
          <w:rFonts w:ascii="Times New Roman" w:hAnsi="Times New Roman"/>
          <w:sz w:val="24"/>
          <w:szCs w:val="28"/>
        </w:rPr>
        <w:t>Improved</w:t>
      </w:r>
      <w:r>
        <w:rPr>
          <w:rFonts w:ascii="Times New Roman" w:hAnsi="Times New Roman"/>
          <w:sz w:val="24"/>
          <w:szCs w:val="28"/>
        </w:rPr>
        <w:t xml:space="preserve"> </w:t>
      </w:r>
      <w:r w:rsidRPr="007D6277">
        <w:rPr>
          <w:rFonts w:ascii="Times New Roman" w:hAnsi="Times New Roman"/>
          <w:sz w:val="24"/>
          <w:szCs w:val="24"/>
        </w:rPr>
        <w:t>Poultry Breed Adoption</w:t>
      </w:r>
      <w:bookmarkEnd w:id="30"/>
    </w:p>
    <w:tbl>
      <w:tblPr>
        <w:tblW w:w="7290" w:type="dxa"/>
        <w:tblInd w:w="198" w:type="dxa"/>
        <w:tblBorders>
          <w:top w:val="single" w:sz="4" w:space="0" w:color="auto"/>
          <w:bottom w:val="single" w:sz="4" w:space="0" w:color="auto"/>
        </w:tblBorders>
        <w:tblLayout w:type="fixed"/>
        <w:tblLook w:val="04A0" w:firstRow="1" w:lastRow="0" w:firstColumn="1" w:lastColumn="0" w:noHBand="0" w:noVBand="1"/>
      </w:tblPr>
      <w:tblGrid>
        <w:gridCol w:w="2070"/>
        <w:gridCol w:w="1800"/>
        <w:gridCol w:w="1800"/>
        <w:gridCol w:w="1620"/>
      </w:tblGrid>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Variables </w:t>
            </w:r>
          </w:p>
        </w:tc>
        <w:tc>
          <w:tcPr>
            <w:tcW w:w="180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proofErr w:type="spellStart"/>
            <w:r w:rsidRPr="007D6277">
              <w:rPr>
                <w:rFonts w:ascii="Times New Roman" w:hAnsi="Times New Roman"/>
                <w:sz w:val="24"/>
                <w:szCs w:val="24"/>
              </w:rPr>
              <w:t>Coef</w:t>
            </w:r>
            <w:proofErr w:type="spellEnd"/>
            <w:r w:rsidRPr="007D6277">
              <w:rPr>
                <w:rFonts w:ascii="Times New Roman" w:hAnsi="Times New Roman"/>
                <w:sz w:val="24"/>
                <w:szCs w:val="24"/>
              </w:rPr>
              <w:t>.</w:t>
            </w:r>
          </w:p>
        </w:tc>
        <w:tc>
          <w:tcPr>
            <w:tcW w:w="180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Std. Err</w:t>
            </w:r>
          </w:p>
        </w:tc>
        <w:tc>
          <w:tcPr>
            <w:tcW w:w="162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P &gt; /Z/</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       _cons</w:t>
            </w:r>
          </w:p>
        </w:tc>
        <w:tc>
          <w:tcPr>
            <w:tcW w:w="180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-1.792229</w:t>
            </w:r>
          </w:p>
        </w:tc>
        <w:tc>
          <w:tcPr>
            <w:tcW w:w="180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6.988532</w:t>
            </w:r>
          </w:p>
        </w:tc>
        <w:tc>
          <w:tcPr>
            <w:tcW w:w="1620" w:type="dxa"/>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0.798</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SEXHH</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-4.730603</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2.52972</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0.061*</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AGEHH</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.152765</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.1293698</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0.238</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EDULHH</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-2.500418</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1.685245</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0.138</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FAMSZE</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.2670054</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.4709789</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0.571</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LIVHOLD</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.0901489</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.3848683</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0.815</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FARMSIZE</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-.8181667</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1.872679</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0.662</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OFFFARM</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-.000755</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.0003931</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0.055*</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OUTPUTTASTE</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-2.495525</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2.171688</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0.251</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DRESISTANCE</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-1.919302</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1.595845</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0.229</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CREDIT</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-.0271926</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1.977674</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0.989</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EXTENSION</w:t>
            </w:r>
          </w:p>
        </w:tc>
        <w:tc>
          <w:tcPr>
            <w:tcW w:w="1800" w:type="dxa"/>
          </w:tcPr>
          <w:p w:rsidR="00F521EC" w:rsidRPr="007D6277" w:rsidRDefault="00F521EC" w:rsidP="00331971">
            <w:pPr>
              <w:spacing w:after="0" w:line="240" w:lineRule="auto"/>
              <w:rPr>
                <w:rFonts w:ascii="Times New Roman" w:hAnsi="Times New Roman"/>
              </w:rPr>
            </w:pPr>
            <w:r w:rsidRPr="007D6277">
              <w:rPr>
                <w:rFonts w:ascii="Times New Roman" w:hAnsi="Times New Roman"/>
                <w:sz w:val="24"/>
                <w:szCs w:val="24"/>
              </w:rPr>
              <w:t>.3879361</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.3724581</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0.298</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PAINCOOP</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7.0924</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2.99909</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0.018**</w:t>
            </w:r>
          </w:p>
        </w:tc>
      </w:tr>
      <w:tr w:rsidR="00F521EC" w:rsidRPr="007D6277" w:rsidTr="00331971">
        <w:tc>
          <w:tcPr>
            <w:tcW w:w="207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MARKDISTCE</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-.8476907</w:t>
            </w:r>
          </w:p>
        </w:tc>
        <w:tc>
          <w:tcPr>
            <w:tcW w:w="180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.4711787</w:t>
            </w:r>
          </w:p>
        </w:tc>
        <w:tc>
          <w:tcPr>
            <w:tcW w:w="1620" w:type="dxa"/>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0.072*</w:t>
            </w:r>
          </w:p>
        </w:tc>
      </w:tr>
      <w:tr w:rsidR="00F521EC" w:rsidRPr="007D6277" w:rsidTr="00331971">
        <w:tc>
          <w:tcPr>
            <w:tcW w:w="207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YRSADOPTION</w:t>
            </w:r>
          </w:p>
        </w:tc>
        <w:tc>
          <w:tcPr>
            <w:tcW w:w="180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1.404782</w:t>
            </w:r>
          </w:p>
        </w:tc>
        <w:tc>
          <w:tcPr>
            <w:tcW w:w="180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.2797666</w:t>
            </w:r>
          </w:p>
        </w:tc>
        <w:tc>
          <w:tcPr>
            <w:tcW w:w="1620" w:type="dxa"/>
            <w:tcBorders>
              <w:bottom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0.000***</w:t>
            </w:r>
          </w:p>
        </w:tc>
      </w:tr>
      <w:tr w:rsidR="00F521EC" w:rsidRPr="007D6277" w:rsidTr="00331971">
        <w:tc>
          <w:tcPr>
            <w:tcW w:w="7290" w:type="dxa"/>
            <w:gridSpan w:val="4"/>
            <w:tcBorders>
              <w:top w:val="single" w:sz="4" w:space="0" w:color="auto"/>
            </w:tcBorders>
          </w:tcPr>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 xml:space="preserve">Intensity of </w:t>
            </w:r>
            <w:r w:rsidRPr="007D6277">
              <w:rPr>
                <w:rFonts w:ascii="Times New Roman" w:hAnsi="Times New Roman"/>
                <w:sz w:val="24"/>
                <w:szCs w:val="23"/>
              </w:rPr>
              <w:t xml:space="preserve">exotic </w:t>
            </w:r>
            <w:r w:rsidRPr="007D6277">
              <w:rPr>
                <w:rFonts w:ascii="Times New Roman" w:hAnsi="Times New Roman"/>
                <w:sz w:val="24"/>
                <w:szCs w:val="24"/>
              </w:rPr>
              <w:t xml:space="preserve">poultry breeds adoption by household, limit: </w:t>
            </w:r>
          </w:p>
          <w:p w:rsidR="00F521EC" w:rsidRPr="007D6277" w:rsidRDefault="00F521EC" w:rsidP="00331971">
            <w:pPr>
              <w:spacing w:after="0" w:line="240" w:lineRule="auto"/>
              <w:rPr>
                <w:rFonts w:ascii="Times New Roman" w:hAnsi="Times New Roman"/>
                <w:sz w:val="24"/>
                <w:szCs w:val="24"/>
              </w:rPr>
            </w:pPr>
            <w:r w:rsidRPr="007D6277">
              <w:rPr>
                <w:rFonts w:ascii="Times New Roman" w:hAnsi="Times New Roman"/>
                <w:sz w:val="24"/>
                <w:szCs w:val="24"/>
              </w:rPr>
              <w:t>lower = 0, upper = +</w:t>
            </w:r>
            <w:proofErr w:type="spellStart"/>
            <w:r w:rsidRPr="007D6277">
              <w:rPr>
                <w:rFonts w:ascii="Times New Roman" w:hAnsi="Times New Roman"/>
                <w:sz w:val="24"/>
                <w:szCs w:val="24"/>
              </w:rPr>
              <w:t>inf</w:t>
            </w:r>
            <w:proofErr w:type="spellEnd"/>
            <w:r w:rsidRPr="007D6277">
              <w:rPr>
                <w:rFonts w:ascii="Times New Roman" w:hAnsi="Times New Roman"/>
                <w:sz w:val="24"/>
                <w:szCs w:val="24"/>
              </w:rPr>
              <w:t>, Wald chi</w:t>
            </w:r>
            <w:r w:rsidRPr="007D6277">
              <w:rPr>
                <w:rFonts w:ascii="Times New Roman" w:hAnsi="Times New Roman"/>
                <w:sz w:val="24"/>
                <w:szCs w:val="24"/>
                <w:vertAlign w:val="superscript"/>
              </w:rPr>
              <w:t>2</w:t>
            </w:r>
            <w:r w:rsidRPr="007D6277">
              <w:rPr>
                <w:rFonts w:ascii="Times New Roman" w:hAnsi="Times New Roman"/>
                <w:sz w:val="24"/>
                <w:szCs w:val="24"/>
              </w:rPr>
              <w:t xml:space="preserve">(14) = 70.74, </w:t>
            </w:r>
            <w:r>
              <w:rPr>
                <w:rFonts w:ascii="Times New Roman" w:hAnsi="Times New Roman"/>
                <w:sz w:val="24"/>
                <w:szCs w:val="24"/>
              </w:rPr>
              <w:t>log-likelihood</w:t>
            </w:r>
            <w:r w:rsidRPr="007D6277">
              <w:rPr>
                <w:rFonts w:ascii="Times New Roman" w:hAnsi="Times New Roman"/>
                <w:sz w:val="24"/>
                <w:szCs w:val="24"/>
              </w:rPr>
              <w:t xml:space="preserve"> = -167.26, </w:t>
            </w:r>
            <w:proofErr w:type="spellStart"/>
            <w:r w:rsidRPr="007D6277">
              <w:rPr>
                <w:rFonts w:ascii="Times New Roman" w:hAnsi="Times New Roman"/>
                <w:sz w:val="24"/>
                <w:szCs w:val="24"/>
              </w:rPr>
              <w:t>Prob</w:t>
            </w:r>
            <w:proofErr w:type="spellEnd"/>
            <w:r w:rsidRPr="007D6277">
              <w:rPr>
                <w:rFonts w:ascii="Times New Roman" w:hAnsi="Times New Roman"/>
                <w:sz w:val="24"/>
                <w:szCs w:val="24"/>
              </w:rPr>
              <w:t>&gt; chi</w:t>
            </w:r>
            <w:r w:rsidRPr="007D6277">
              <w:rPr>
                <w:rFonts w:ascii="Times New Roman" w:hAnsi="Times New Roman"/>
                <w:sz w:val="24"/>
                <w:szCs w:val="24"/>
                <w:vertAlign w:val="superscript"/>
              </w:rPr>
              <w:t>2</w:t>
            </w:r>
            <w:r w:rsidRPr="007D6277">
              <w:rPr>
                <w:rFonts w:ascii="Times New Roman" w:hAnsi="Times New Roman"/>
                <w:sz w:val="24"/>
                <w:szCs w:val="24"/>
              </w:rPr>
              <w:t xml:space="preserve"> = 0.0000,  N = 62</w:t>
            </w:r>
          </w:p>
        </w:tc>
      </w:tr>
    </w:tbl>
    <w:p w:rsidR="00F521EC" w:rsidRPr="00ED5D2C" w:rsidRDefault="00F521EC" w:rsidP="00F521EC">
      <w:pPr>
        <w:autoSpaceDE w:val="0"/>
        <w:autoSpaceDN w:val="0"/>
        <w:adjustRightInd w:val="0"/>
        <w:spacing w:line="360" w:lineRule="auto"/>
        <w:rPr>
          <w:rFonts w:ascii="Times New Roman" w:hAnsi="Times New Roman"/>
          <w:bCs/>
          <w:sz w:val="24"/>
          <w:szCs w:val="23"/>
        </w:rPr>
      </w:pPr>
      <w:r w:rsidRPr="007D6277">
        <w:rPr>
          <w:rFonts w:ascii="Times New Roman" w:hAnsi="Times New Roman"/>
          <w:sz w:val="24"/>
          <w:szCs w:val="24"/>
        </w:rPr>
        <w:t>Source: Model result</w:t>
      </w:r>
      <w:r w:rsidRPr="007D6277">
        <w:rPr>
          <w:rFonts w:ascii="Times New Roman" w:hAnsi="Times New Roman"/>
          <w:bCs/>
          <w:sz w:val="24"/>
          <w:szCs w:val="24"/>
        </w:rPr>
        <w:t>, 2018</w:t>
      </w:r>
      <w:r w:rsidRPr="007D6277">
        <w:rPr>
          <w:rFonts w:ascii="Times New Roman" w:hAnsi="Times New Roman"/>
          <w:bCs/>
          <w:sz w:val="24"/>
          <w:szCs w:val="23"/>
        </w:rPr>
        <w:t xml:space="preserve">   *, ** and *** indicates significant level</w:t>
      </w:r>
      <w:bookmarkStart w:id="31" w:name="_Toc511114851"/>
      <w:bookmarkStart w:id="32" w:name="_Toc516068312"/>
    </w:p>
    <w:p w:rsidR="00F521EC" w:rsidRPr="00A4055F" w:rsidRDefault="00F521EC" w:rsidP="00F521EC">
      <w:pPr>
        <w:pStyle w:val="Heading1"/>
        <w:ind w:firstLine="0"/>
        <w:jc w:val="center"/>
        <w:rPr>
          <w:rFonts w:ascii="Times New Roman" w:hAnsi="Times New Roman"/>
          <w:color w:val="auto"/>
          <w:sz w:val="22"/>
          <w:szCs w:val="20"/>
        </w:rPr>
      </w:pPr>
      <w:r w:rsidRPr="007D6277">
        <w:rPr>
          <w:rFonts w:ascii="Times New Roman" w:hAnsi="Times New Roman"/>
          <w:b/>
          <w:bCs/>
          <w:color w:val="auto"/>
          <w:sz w:val="24"/>
          <w:szCs w:val="28"/>
        </w:rPr>
        <w:lastRenderedPageBreak/>
        <w:t>Conclusion</w:t>
      </w:r>
      <w:bookmarkEnd w:id="31"/>
      <w:bookmarkEnd w:id="32"/>
    </w:p>
    <w:p w:rsidR="00F521EC" w:rsidRPr="007D6277" w:rsidRDefault="00F521EC" w:rsidP="00F521EC">
      <w:pPr>
        <w:spacing w:after="100" w:afterAutospacing="1" w:line="360" w:lineRule="auto"/>
        <w:rPr>
          <w:rFonts w:ascii="Times New Roman" w:hAnsi="Times New Roman"/>
          <w:sz w:val="24"/>
          <w:szCs w:val="24"/>
        </w:rPr>
      </w:pPr>
      <w:r w:rsidRPr="007D6277">
        <w:rPr>
          <w:rFonts w:ascii="Times New Roman" w:hAnsi="Times New Roman"/>
          <w:sz w:val="24"/>
          <w:szCs w:val="24"/>
        </w:rPr>
        <w:t>The role of poultry in household income, consumption, food security</w:t>
      </w:r>
      <w:r>
        <w:rPr>
          <w:rFonts w:ascii="Times New Roman" w:hAnsi="Times New Roman"/>
          <w:sz w:val="24"/>
          <w:szCs w:val="24"/>
        </w:rPr>
        <w:t>,</w:t>
      </w:r>
      <w:r w:rsidRPr="007D6277">
        <w:rPr>
          <w:rFonts w:ascii="Times New Roman" w:hAnsi="Times New Roman"/>
          <w:sz w:val="24"/>
          <w:szCs w:val="24"/>
        </w:rPr>
        <w:t xml:space="preserve"> and national economy </w:t>
      </w:r>
      <w:r>
        <w:rPr>
          <w:rFonts w:ascii="Times New Roman" w:hAnsi="Times New Roman"/>
          <w:sz w:val="24"/>
          <w:szCs w:val="24"/>
        </w:rPr>
        <w:t xml:space="preserve">is </w:t>
      </w:r>
      <w:r w:rsidRPr="007D6277">
        <w:rPr>
          <w:rFonts w:ascii="Times New Roman" w:hAnsi="Times New Roman"/>
          <w:sz w:val="24"/>
          <w:szCs w:val="24"/>
        </w:rPr>
        <w:t xml:space="preserve">important however, the supply did not satisfy the product </w:t>
      </w:r>
      <w:r>
        <w:rPr>
          <w:rFonts w:ascii="Times New Roman" w:hAnsi="Times New Roman"/>
          <w:sz w:val="24"/>
          <w:szCs w:val="24"/>
        </w:rPr>
        <w:t>needs</w:t>
      </w:r>
      <w:r w:rsidRPr="007D6277">
        <w:rPr>
          <w:rFonts w:ascii="Times New Roman" w:hAnsi="Times New Roman"/>
          <w:sz w:val="24"/>
          <w:szCs w:val="24"/>
        </w:rPr>
        <w:t xml:space="preserve"> of people because of </w:t>
      </w:r>
      <w:r>
        <w:rPr>
          <w:rFonts w:ascii="Times New Roman" w:hAnsi="Times New Roman"/>
          <w:sz w:val="24"/>
          <w:szCs w:val="24"/>
        </w:rPr>
        <w:t xml:space="preserve">the </w:t>
      </w:r>
      <w:r w:rsidRPr="007D6277">
        <w:rPr>
          <w:rFonts w:ascii="Times New Roman" w:hAnsi="Times New Roman"/>
          <w:sz w:val="24"/>
          <w:szCs w:val="24"/>
        </w:rPr>
        <w:t xml:space="preserve">low productivity of local chicken in terms of egg and meat production. As a result, the introduction of exotic chicken </w:t>
      </w:r>
      <w:r>
        <w:rPr>
          <w:rFonts w:ascii="Times New Roman" w:hAnsi="Times New Roman"/>
          <w:sz w:val="24"/>
          <w:szCs w:val="24"/>
        </w:rPr>
        <w:t>breed</w:t>
      </w:r>
      <w:r w:rsidRPr="007D6277">
        <w:rPr>
          <w:rFonts w:ascii="Times New Roman" w:hAnsi="Times New Roman"/>
          <w:sz w:val="24"/>
          <w:szCs w:val="24"/>
        </w:rPr>
        <w:t xml:space="preserve"> research and extension in Ethiopia started in the early 1950’s to improve egg and chicken meat production. Yet, </w:t>
      </w:r>
      <w:r>
        <w:rPr>
          <w:rFonts w:ascii="Times New Roman" w:hAnsi="Times New Roman"/>
          <w:sz w:val="24"/>
          <w:szCs w:val="24"/>
        </w:rPr>
        <w:t xml:space="preserve">the </w:t>
      </w:r>
      <w:r w:rsidRPr="007D6277">
        <w:rPr>
          <w:rFonts w:ascii="Times New Roman" w:hAnsi="Times New Roman"/>
          <w:sz w:val="24"/>
          <w:szCs w:val="24"/>
        </w:rPr>
        <w:t xml:space="preserve">contribution of exotic chicken to the Ethiopian economy is considerably lower than that of other African countries and the same is true for the study area. To this end, this is </w:t>
      </w:r>
      <w:r>
        <w:rPr>
          <w:rFonts w:ascii="Times New Roman" w:hAnsi="Times New Roman"/>
          <w:sz w:val="24"/>
          <w:szCs w:val="24"/>
        </w:rPr>
        <w:t xml:space="preserve">a </w:t>
      </w:r>
      <w:r w:rsidRPr="007D6277">
        <w:rPr>
          <w:rFonts w:ascii="Times New Roman" w:hAnsi="Times New Roman"/>
          <w:sz w:val="24"/>
          <w:szCs w:val="24"/>
        </w:rPr>
        <w:t xml:space="preserve">study aimed at estimating welfare impacts at </w:t>
      </w:r>
      <w:r>
        <w:rPr>
          <w:rFonts w:ascii="Times New Roman" w:hAnsi="Times New Roman"/>
          <w:sz w:val="24"/>
          <w:szCs w:val="24"/>
        </w:rPr>
        <w:t xml:space="preserve">the </w:t>
      </w:r>
      <w:r w:rsidRPr="007D6277">
        <w:rPr>
          <w:rFonts w:ascii="Times New Roman" w:hAnsi="Times New Roman"/>
          <w:sz w:val="24"/>
          <w:szCs w:val="24"/>
        </w:rPr>
        <w:t xml:space="preserve">household level. </w:t>
      </w:r>
      <w:r w:rsidRPr="007D6277">
        <w:rPr>
          <w:rFonts w:ascii="Times New Roman" w:hAnsi="Times New Roman"/>
          <w:color w:val="000000"/>
          <w:sz w:val="24"/>
          <w:szCs w:val="24"/>
        </w:rPr>
        <w:t xml:space="preserve">A multi-stage sampling procedure was employed to draw </w:t>
      </w:r>
      <w:proofErr w:type="spellStart"/>
      <w:r w:rsidRPr="007D6277">
        <w:rPr>
          <w:rFonts w:ascii="Times New Roman" w:eastAsia="SimSun" w:hAnsi="Times New Roman"/>
          <w:iCs/>
          <w:color w:val="000000"/>
          <w:sz w:val="24"/>
          <w:szCs w:val="24"/>
        </w:rPr>
        <w:t>kebeles</w:t>
      </w:r>
      <w:proofErr w:type="spellEnd"/>
      <w:r>
        <w:rPr>
          <w:rFonts w:ascii="Times New Roman" w:eastAsia="SimSun" w:hAnsi="Times New Roman"/>
          <w:iCs/>
          <w:color w:val="000000"/>
          <w:sz w:val="24"/>
          <w:szCs w:val="24"/>
        </w:rPr>
        <w:t xml:space="preserve"> </w:t>
      </w:r>
      <w:r w:rsidRPr="007D6277">
        <w:rPr>
          <w:rFonts w:ascii="Times New Roman" w:eastAsia="SimSun" w:hAnsi="Times New Roman"/>
          <w:color w:val="000000"/>
          <w:sz w:val="24"/>
          <w:szCs w:val="24"/>
        </w:rPr>
        <w:t>from the district</w:t>
      </w:r>
      <w:r w:rsidRPr="007D6277">
        <w:rPr>
          <w:rFonts w:ascii="Times New Roman" w:hAnsi="Times New Roman"/>
          <w:color w:val="000000"/>
          <w:sz w:val="24"/>
          <w:szCs w:val="24"/>
        </w:rPr>
        <w:t xml:space="preserve"> to gather quantitative data. Besides, </w:t>
      </w:r>
      <w:r w:rsidRPr="007D6277">
        <w:rPr>
          <w:rFonts w:ascii="Times New Roman" w:eastAsia="SimSun" w:hAnsi="Times New Roman"/>
          <w:color w:val="000000"/>
          <w:sz w:val="24"/>
          <w:szCs w:val="24"/>
        </w:rPr>
        <w:t>qualitative data were collected through FDG</w:t>
      </w:r>
      <w:r>
        <w:rPr>
          <w:rFonts w:ascii="Times New Roman" w:eastAsia="SimSun" w:hAnsi="Times New Roman"/>
          <w:color w:val="000000"/>
          <w:sz w:val="24"/>
          <w:szCs w:val="24"/>
        </w:rPr>
        <w:t xml:space="preserve"> and </w:t>
      </w:r>
      <w:r w:rsidRPr="007D6277">
        <w:rPr>
          <w:rFonts w:ascii="Times New Roman" w:eastAsia="SimSun" w:hAnsi="Times New Roman"/>
          <w:color w:val="000000"/>
          <w:sz w:val="24"/>
          <w:szCs w:val="24"/>
        </w:rPr>
        <w:t xml:space="preserve">KII with different stakeholders in the </w:t>
      </w:r>
      <w:proofErr w:type="spellStart"/>
      <w:r w:rsidRPr="007D6277">
        <w:rPr>
          <w:rFonts w:ascii="Times New Roman" w:eastAsia="SimSun" w:hAnsi="Times New Roman"/>
          <w:iCs/>
          <w:color w:val="000000"/>
          <w:sz w:val="24"/>
          <w:szCs w:val="24"/>
        </w:rPr>
        <w:t>kebeles</w:t>
      </w:r>
      <w:proofErr w:type="spellEnd"/>
      <w:r w:rsidRPr="007D6277">
        <w:rPr>
          <w:rFonts w:ascii="Times New Roman" w:eastAsia="SimSun" w:hAnsi="Times New Roman"/>
          <w:i/>
          <w:iCs/>
          <w:color w:val="000000"/>
          <w:sz w:val="24"/>
          <w:szCs w:val="24"/>
        </w:rPr>
        <w:t xml:space="preserve">. </w:t>
      </w:r>
    </w:p>
    <w:p w:rsidR="00F521EC" w:rsidRPr="007D6277" w:rsidRDefault="00F521EC" w:rsidP="00F521EC">
      <w:pPr>
        <w:spacing w:line="360" w:lineRule="auto"/>
        <w:rPr>
          <w:rFonts w:ascii="Times New Roman" w:hAnsi="Times New Roman"/>
          <w:sz w:val="24"/>
          <w:szCs w:val="23"/>
        </w:rPr>
      </w:pPr>
      <w:r w:rsidRPr="007D6277">
        <w:rPr>
          <w:rFonts w:ascii="Times New Roman" w:hAnsi="Times New Roman"/>
          <w:sz w:val="24"/>
          <w:szCs w:val="23"/>
        </w:rPr>
        <w:t xml:space="preserve">This study was conducted in order to assess </w:t>
      </w:r>
      <w:r>
        <w:rPr>
          <w:rFonts w:ascii="Times New Roman" w:hAnsi="Times New Roman"/>
          <w:sz w:val="24"/>
          <w:szCs w:val="23"/>
        </w:rPr>
        <w:t xml:space="preserve">the </w:t>
      </w:r>
      <w:r w:rsidRPr="007D6277">
        <w:rPr>
          <w:rFonts w:ascii="Times New Roman" w:hAnsi="Times New Roman"/>
          <w:sz w:val="24"/>
          <w:szCs w:val="23"/>
        </w:rPr>
        <w:t xml:space="preserve">perception of farmers about exotic poultry breeds </w:t>
      </w:r>
      <w:r>
        <w:rPr>
          <w:rFonts w:ascii="Times New Roman" w:hAnsi="Times New Roman"/>
          <w:sz w:val="24"/>
          <w:szCs w:val="23"/>
        </w:rPr>
        <w:t xml:space="preserve">and </w:t>
      </w:r>
      <w:r w:rsidRPr="007D6277">
        <w:rPr>
          <w:rFonts w:ascii="Times New Roman" w:hAnsi="Times New Roman"/>
          <w:sz w:val="24"/>
          <w:szCs w:val="23"/>
        </w:rPr>
        <w:t xml:space="preserve">examine the contribution of exotic poultry production to household income and consumption. Finally, to identify factors that determine the probability and intensity of adoption of exotic poultry breeds by smallholder farmers. </w:t>
      </w:r>
      <w:r w:rsidRPr="007D6277">
        <w:rPr>
          <w:rFonts w:ascii="Times New Roman" w:eastAsia="SimSun" w:hAnsi="Times New Roman"/>
          <w:sz w:val="24"/>
          <w:szCs w:val="24"/>
        </w:rPr>
        <w:t xml:space="preserve">The study used both descriptive statistics and econometric </w:t>
      </w:r>
      <w:r>
        <w:rPr>
          <w:rFonts w:ascii="Times New Roman" w:eastAsia="SimSun" w:hAnsi="Times New Roman"/>
          <w:sz w:val="24"/>
          <w:szCs w:val="24"/>
        </w:rPr>
        <w:t>models</w:t>
      </w:r>
      <w:r w:rsidRPr="007D6277">
        <w:rPr>
          <w:rFonts w:ascii="Times New Roman" w:eastAsia="SimSun" w:hAnsi="Times New Roman"/>
          <w:sz w:val="24"/>
          <w:szCs w:val="24"/>
        </w:rPr>
        <w:t xml:space="preserve"> for data analyses. The analysis was made using SPSS version 20 and STATA version 11 software packages. Results of descriptive analysis generally showed that the adopter of </w:t>
      </w:r>
      <w:r w:rsidRPr="007D6277">
        <w:rPr>
          <w:rFonts w:ascii="Times New Roman" w:hAnsi="Times New Roman"/>
          <w:sz w:val="24"/>
          <w:szCs w:val="23"/>
        </w:rPr>
        <w:t xml:space="preserve">exotic </w:t>
      </w:r>
      <w:r w:rsidRPr="007D6277">
        <w:rPr>
          <w:rFonts w:ascii="Times New Roman" w:eastAsia="SimSun" w:hAnsi="Times New Roman"/>
          <w:sz w:val="24"/>
          <w:szCs w:val="24"/>
        </w:rPr>
        <w:t xml:space="preserve">poultry </w:t>
      </w:r>
      <w:r>
        <w:rPr>
          <w:rFonts w:ascii="Times New Roman" w:eastAsia="SimSun" w:hAnsi="Times New Roman"/>
          <w:sz w:val="24"/>
          <w:szCs w:val="24"/>
        </w:rPr>
        <w:t>breeds</w:t>
      </w:r>
      <w:r w:rsidRPr="007D6277">
        <w:rPr>
          <w:rFonts w:ascii="Times New Roman" w:eastAsia="SimSun" w:hAnsi="Times New Roman"/>
          <w:sz w:val="24"/>
          <w:szCs w:val="24"/>
        </w:rPr>
        <w:t xml:space="preserve"> differs from their non-adopter counterparts in various demographic, </w:t>
      </w:r>
      <w:r>
        <w:rPr>
          <w:rFonts w:ascii="Times New Roman" w:eastAsia="SimSun" w:hAnsi="Times New Roman"/>
          <w:sz w:val="24"/>
          <w:szCs w:val="24"/>
        </w:rPr>
        <w:t>socioeconomic,</w:t>
      </w:r>
      <w:r w:rsidRPr="007D6277">
        <w:rPr>
          <w:rFonts w:ascii="Times New Roman" w:eastAsia="SimSun" w:hAnsi="Times New Roman"/>
          <w:sz w:val="24"/>
          <w:szCs w:val="24"/>
        </w:rPr>
        <w:t xml:space="preserve"> and </w:t>
      </w:r>
      <w:r>
        <w:rPr>
          <w:rFonts w:ascii="Times New Roman" w:eastAsia="SimSun" w:hAnsi="Times New Roman"/>
          <w:sz w:val="24"/>
          <w:szCs w:val="24"/>
        </w:rPr>
        <w:t>institutional-related</w:t>
      </w:r>
      <w:r w:rsidRPr="007D6277">
        <w:rPr>
          <w:rFonts w:ascii="Times New Roman" w:eastAsia="SimSun" w:hAnsi="Times New Roman"/>
          <w:sz w:val="24"/>
          <w:szCs w:val="24"/>
        </w:rPr>
        <w:t xml:space="preserve"> perspectives. </w:t>
      </w:r>
    </w:p>
    <w:p w:rsidR="00F521EC" w:rsidRPr="007D6277" w:rsidRDefault="00F521EC" w:rsidP="00F521EC">
      <w:pPr>
        <w:autoSpaceDE w:val="0"/>
        <w:autoSpaceDN w:val="0"/>
        <w:adjustRightInd w:val="0"/>
        <w:spacing w:line="360" w:lineRule="auto"/>
        <w:rPr>
          <w:rFonts w:ascii="Times New Roman" w:eastAsia="SimSun" w:hAnsi="Times New Roman"/>
          <w:sz w:val="24"/>
          <w:szCs w:val="24"/>
        </w:rPr>
      </w:pPr>
      <w:r>
        <w:rPr>
          <w:rFonts w:ascii="Times New Roman" w:eastAsia="SimSun" w:hAnsi="Times New Roman"/>
          <w:sz w:val="24"/>
          <w:szCs w:val="24"/>
        </w:rPr>
        <w:t>Farmers</w:t>
      </w:r>
      <w:r w:rsidRPr="007D6277">
        <w:rPr>
          <w:rFonts w:ascii="Times New Roman" w:eastAsia="SimSun" w:hAnsi="Times New Roman"/>
          <w:sz w:val="24"/>
          <w:szCs w:val="24"/>
        </w:rPr>
        <w:t xml:space="preserve"> perceive positively for</w:t>
      </w:r>
      <w:r>
        <w:rPr>
          <w:rFonts w:ascii="Times New Roman" w:eastAsia="SimSun" w:hAnsi="Times New Roman"/>
          <w:sz w:val="24"/>
          <w:szCs w:val="24"/>
        </w:rPr>
        <w:t xml:space="preserve"> </w:t>
      </w:r>
      <w:r w:rsidRPr="007D6277">
        <w:rPr>
          <w:rFonts w:ascii="Times New Roman" w:hAnsi="Times New Roman"/>
          <w:sz w:val="24"/>
          <w:szCs w:val="23"/>
        </w:rPr>
        <w:t xml:space="preserve">exotic </w:t>
      </w:r>
      <w:r w:rsidRPr="007D6277">
        <w:rPr>
          <w:rFonts w:ascii="Times New Roman" w:eastAsia="SimSun" w:hAnsi="Times New Roman"/>
          <w:sz w:val="24"/>
          <w:szCs w:val="24"/>
        </w:rPr>
        <w:t xml:space="preserve">poultry production because of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market price of a live chicken, egg production capacity, early maturing chicks, </w:t>
      </w:r>
      <w:r>
        <w:rPr>
          <w:rFonts w:ascii="Times New Roman" w:eastAsia="SimSun" w:hAnsi="Times New Roman"/>
          <w:sz w:val="24"/>
          <w:szCs w:val="24"/>
        </w:rPr>
        <w:t xml:space="preserve">and the </w:t>
      </w:r>
      <w:r w:rsidRPr="007D6277">
        <w:rPr>
          <w:rFonts w:ascii="Times New Roman" w:eastAsia="SimSun" w:hAnsi="Times New Roman"/>
          <w:sz w:val="24"/>
          <w:szCs w:val="24"/>
        </w:rPr>
        <w:t xml:space="preserve">market price of the egg.  </w:t>
      </w:r>
      <w:r>
        <w:rPr>
          <w:rFonts w:ascii="Times New Roman" w:eastAsia="SimSun" w:hAnsi="Times New Roman"/>
          <w:sz w:val="24"/>
          <w:szCs w:val="24"/>
        </w:rPr>
        <w:t>They</w:t>
      </w:r>
      <w:r w:rsidRPr="007D6277">
        <w:rPr>
          <w:rFonts w:ascii="Times New Roman" w:eastAsia="SimSun" w:hAnsi="Times New Roman"/>
          <w:sz w:val="24"/>
          <w:szCs w:val="24"/>
        </w:rPr>
        <w:t xml:space="preserve"> also negatively perceive </w:t>
      </w:r>
      <w:r>
        <w:rPr>
          <w:rFonts w:ascii="Times New Roman" w:eastAsia="SimSun" w:hAnsi="Times New Roman"/>
          <w:sz w:val="24"/>
          <w:szCs w:val="24"/>
        </w:rPr>
        <w:t xml:space="preserve">it </w:t>
      </w:r>
      <w:r w:rsidRPr="007D6277">
        <w:rPr>
          <w:rFonts w:ascii="Times New Roman" w:eastAsia="SimSun" w:hAnsi="Times New Roman"/>
          <w:sz w:val="24"/>
          <w:szCs w:val="24"/>
        </w:rPr>
        <w:t xml:space="preserve">as a result of </w:t>
      </w:r>
      <w:r>
        <w:rPr>
          <w:rFonts w:ascii="Times New Roman" w:eastAsia="SimSun" w:hAnsi="Times New Roman"/>
          <w:sz w:val="24"/>
          <w:szCs w:val="24"/>
        </w:rPr>
        <w:t>susceptibility</w:t>
      </w:r>
      <w:r w:rsidRPr="007D6277">
        <w:rPr>
          <w:rFonts w:ascii="Times New Roman" w:eastAsia="SimSun" w:hAnsi="Times New Roman"/>
          <w:sz w:val="24"/>
          <w:szCs w:val="24"/>
        </w:rPr>
        <w:t xml:space="preserve"> to disease, lack of vaccination, costs of chicks, lack of chicks, </w:t>
      </w:r>
      <w:r>
        <w:rPr>
          <w:rFonts w:ascii="Times New Roman" w:eastAsia="SimSun" w:hAnsi="Times New Roman"/>
          <w:sz w:val="24"/>
          <w:szCs w:val="24"/>
        </w:rPr>
        <w:t>need</w:t>
      </w:r>
      <w:r w:rsidRPr="007D6277">
        <w:rPr>
          <w:rFonts w:ascii="Times New Roman" w:eastAsia="SimSun" w:hAnsi="Times New Roman"/>
          <w:sz w:val="24"/>
          <w:szCs w:val="24"/>
        </w:rPr>
        <w:t xml:space="preserve"> </w:t>
      </w:r>
      <w:r>
        <w:rPr>
          <w:rFonts w:ascii="Times New Roman" w:eastAsia="SimSun" w:hAnsi="Times New Roman"/>
          <w:sz w:val="24"/>
          <w:szCs w:val="24"/>
        </w:rPr>
        <w:t xml:space="preserve">for </w:t>
      </w:r>
      <w:r w:rsidRPr="007D6277">
        <w:rPr>
          <w:rFonts w:ascii="Times New Roman" w:eastAsia="SimSun" w:hAnsi="Times New Roman"/>
          <w:sz w:val="24"/>
          <w:szCs w:val="24"/>
        </w:rPr>
        <w:t>more care</w:t>
      </w:r>
      <w:r>
        <w:rPr>
          <w:rFonts w:ascii="Times New Roman" w:eastAsia="SimSun" w:hAnsi="Times New Roman"/>
          <w:sz w:val="24"/>
          <w:szCs w:val="24"/>
        </w:rPr>
        <w:t>,</w:t>
      </w:r>
      <w:r w:rsidRPr="007D6277">
        <w:rPr>
          <w:rFonts w:ascii="Times New Roman" w:eastAsia="SimSun" w:hAnsi="Times New Roman"/>
          <w:sz w:val="24"/>
          <w:szCs w:val="24"/>
        </w:rPr>
        <w:t xml:space="preserve"> and high feed </w:t>
      </w:r>
      <w:r>
        <w:rPr>
          <w:rFonts w:ascii="Times New Roman" w:eastAsia="SimSun" w:hAnsi="Times New Roman"/>
          <w:sz w:val="24"/>
          <w:szCs w:val="24"/>
        </w:rPr>
        <w:t>requirements</w:t>
      </w:r>
      <w:r w:rsidRPr="007D6277">
        <w:rPr>
          <w:rFonts w:ascii="Times New Roman" w:eastAsia="SimSun" w:hAnsi="Times New Roman"/>
          <w:sz w:val="24"/>
          <w:szCs w:val="24"/>
        </w:rPr>
        <w:t xml:space="preserve">. The t-test result </w:t>
      </w:r>
      <w:r w:rsidRPr="007D6277">
        <w:rPr>
          <w:rFonts w:ascii="Times New Roman" w:hAnsi="Times New Roman"/>
          <w:sz w:val="24"/>
          <w:szCs w:val="24"/>
        </w:rPr>
        <w:t xml:space="preserve">revealed that total annual household income from poultry showed that there was a significant mean difference between adopters and non-adopters at </w:t>
      </w:r>
      <w:r>
        <w:rPr>
          <w:rFonts w:ascii="Times New Roman" w:hAnsi="Times New Roman"/>
          <w:sz w:val="24"/>
          <w:szCs w:val="24"/>
        </w:rPr>
        <w:t xml:space="preserve">a </w:t>
      </w:r>
      <w:r w:rsidRPr="007D6277">
        <w:rPr>
          <w:rFonts w:ascii="Times New Roman" w:hAnsi="Times New Roman"/>
          <w:sz w:val="24"/>
          <w:szCs w:val="24"/>
        </w:rPr>
        <w:t xml:space="preserve">1% level. On the other hand, sample households were compared in terms of the contribution of poultry for consumption. </w:t>
      </w:r>
      <w:r w:rsidRPr="007D6277">
        <w:rPr>
          <w:rFonts w:ascii="Times New Roman" w:eastAsia="SimSun" w:hAnsi="Times New Roman"/>
          <w:bCs/>
          <w:sz w:val="24"/>
          <w:szCs w:val="24"/>
        </w:rPr>
        <w:t>Hence, adopters and non-adopters were compared in terms of</w:t>
      </w:r>
      <w:r w:rsidRPr="007D6277">
        <w:rPr>
          <w:rFonts w:ascii="Times New Roman" w:eastAsia="SimSun" w:hAnsi="Times New Roman"/>
          <w:sz w:val="24"/>
          <w:szCs w:val="24"/>
        </w:rPr>
        <w:t xml:space="preserve"> chicken meat and eggs consumed in the </w:t>
      </w:r>
      <w:r>
        <w:rPr>
          <w:rFonts w:ascii="Times New Roman" w:eastAsia="SimSun" w:hAnsi="Times New Roman"/>
          <w:sz w:val="24"/>
          <w:szCs w:val="24"/>
        </w:rPr>
        <w:t>seven-day</w:t>
      </w:r>
      <w:r w:rsidRPr="007D6277">
        <w:rPr>
          <w:rFonts w:ascii="Times New Roman" w:eastAsia="SimSun" w:hAnsi="Times New Roman"/>
          <w:sz w:val="24"/>
          <w:szCs w:val="24"/>
        </w:rPr>
        <w:t xml:space="preserve"> recall method. As a result, </w:t>
      </w:r>
      <w:r>
        <w:rPr>
          <w:rFonts w:ascii="Times New Roman" w:eastAsia="SimSun" w:hAnsi="Times New Roman"/>
          <w:sz w:val="24"/>
          <w:szCs w:val="24"/>
        </w:rPr>
        <w:t xml:space="preserve">the </w:t>
      </w:r>
      <w:r w:rsidRPr="007D6277">
        <w:rPr>
          <w:rFonts w:ascii="Times New Roman" w:hAnsi="Times New Roman"/>
          <w:sz w:val="24"/>
          <w:szCs w:val="24"/>
        </w:rPr>
        <w:t xml:space="preserve">mean number of </w:t>
      </w:r>
      <w:r>
        <w:rPr>
          <w:rFonts w:ascii="Times New Roman" w:hAnsi="Times New Roman"/>
          <w:sz w:val="24"/>
          <w:szCs w:val="24"/>
        </w:rPr>
        <w:t>days</w:t>
      </w:r>
      <w:r w:rsidRPr="007D6277">
        <w:rPr>
          <w:rFonts w:ascii="Times New Roman" w:eastAsia="SimSun" w:hAnsi="Times New Roman"/>
          <w:sz w:val="24"/>
          <w:szCs w:val="24"/>
        </w:rPr>
        <w:t xml:space="preserve"> consuming chicken meat and eggs for </w:t>
      </w:r>
      <w:r>
        <w:rPr>
          <w:rFonts w:ascii="Times New Roman" w:eastAsia="SimSun" w:hAnsi="Times New Roman"/>
          <w:sz w:val="24"/>
          <w:szCs w:val="24"/>
        </w:rPr>
        <w:t>adopters</w:t>
      </w:r>
      <w:r w:rsidRPr="007D6277">
        <w:rPr>
          <w:rFonts w:ascii="Times New Roman" w:eastAsia="SimSun" w:hAnsi="Times New Roman"/>
          <w:sz w:val="24"/>
          <w:szCs w:val="24"/>
        </w:rPr>
        <w:t xml:space="preserve"> which is 5.87 found to be higher than </w:t>
      </w:r>
      <w:r>
        <w:rPr>
          <w:rFonts w:ascii="Times New Roman" w:eastAsia="SimSun" w:hAnsi="Times New Roman"/>
          <w:sz w:val="24"/>
          <w:szCs w:val="24"/>
        </w:rPr>
        <w:t xml:space="preserve">for </w:t>
      </w:r>
      <w:r w:rsidRPr="007D6277">
        <w:rPr>
          <w:rFonts w:ascii="Times New Roman" w:eastAsia="SimSun" w:hAnsi="Times New Roman"/>
          <w:sz w:val="24"/>
          <w:szCs w:val="24"/>
        </w:rPr>
        <w:t xml:space="preserve">non-adopters 2.75. Thus, the mean difference between adopters and non-adopters </w:t>
      </w:r>
      <w:r>
        <w:rPr>
          <w:rFonts w:ascii="Times New Roman" w:eastAsia="SimSun" w:hAnsi="Times New Roman"/>
          <w:sz w:val="24"/>
          <w:szCs w:val="24"/>
        </w:rPr>
        <w:t>was</w:t>
      </w:r>
      <w:r w:rsidRPr="007D6277">
        <w:rPr>
          <w:rFonts w:ascii="Times New Roman" w:eastAsia="SimSun" w:hAnsi="Times New Roman"/>
          <w:sz w:val="24"/>
          <w:szCs w:val="24"/>
        </w:rPr>
        <w:t xml:space="preserve"> significant at </w:t>
      </w:r>
      <w:r>
        <w:rPr>
          <w:rFonts w:ascii="Times New Roman" w:eastAsia="SimSun" w:hAnsi="Times New Roman"/>
          <w:sz w:val="24"/>
          <w:szCs w:val="24"/>
        </w:rPr>
        <w:t xml:space="preserve">a </w:t>
      </w:r>
      <w:r w:rsidRPr="007D6277">
        <w:rPr>
          <w:rFonts w:ascii="Times New Roman" w:eastAsia="SimSun" w:hAnsi="Times New Roman"/>
          <w:sz w:val="24"/>
          <w:szCs w:val="24"/>
        </w:rPr>
        <w:t xml:space="preserve">1% level. </w:t>
      </w:r>
      <w:r w:rsidRPr="007D6277">
        <w:rPr>
          <w:rFonts w:ascii="Times New Roman" w:hAnsi="Times New Roman"/>
          <w:sz w:val="24"/>
          <w:szCs w:val="24"/>
        </w:rPr>
        <w:t xml:space="preserve">Moreover, </w:t>
      </w:r>
      <w:r w:rsidRPr="007D6277">
        <w:rPr>
          <w:rFonts w:ascii="Times New Roman" w:eastAsia="SimSun" w:hAnsi="Times New Roman"/>
          <w:bCs/>
          <w:sz w:val="24"/>
          <w:szCs w:val="24"/>
        </w:rPr>
        <w:t xml:space="preserve">the </w:t>
      </w:r>
      <w:r w:rsidRPr="007D6277">
        <w:rPr>
          <w:rFonts w:ascii="Times New Roman" w:eastAsia="SimSun" w:hAnsi="Times New Roman"/>
          <w:bCs/>
          <w:sz w:val="24"/>
          <w:szCs w:val="24"/>
        </w:rPr>
        <w:lastRenderedPageBreak/>
        <w:t xml:space="preserve">average food consumption score for adopters, 30.47 was higher than that of non-adopters, 26.78. </w:t>
      </w:r>
      <w:r w:rsidRPr="007D6277">
        <w:rPr>
          <w:rFonts w:ascii="Times New Roman" w:hAnsi="Times New Roman"/>
          <w:sz w:val="24"/>
          <w:szCs w:val="24"/>
        </w:rPr>
        <w:t xml:space="preserve">Thus, </w:t>
      </w:r>
      <w:r w:rsidRPr="007D6277">
        <w:rPr>
          <w:rFonts w:ascii="Times New Roman" w:eastAsia="SimSun" w:hAnsi="Times New Roman"/>
          <w:bCs/>
          <w:sz w:val="24"/>
          <w:szCs w:val="24"/>
        </w:rPr>
        <w:t xml:space="preserve">the number of food items from different food </w:t>
      </w:r>
      <w:r>
        <w:rPr>
          <w:rFonts w:ascii="Times New Roman" w:eastAsia="SimSun" w:hAnsi="Times New Roman"/>
          <w:bCs/>
          <w:sz w:val="24"/>
          <w:szCs w:val="24"/>
        </w:rPr>
        <w:t>groups</w:t>
      </w:r>
      <w:r w:rsidRPr="007D6277">
        <w:rPr>
          <w:rFonts w:ascii="Times New Roman" w:eastAsia="SimSun" w:hAnsi="Times New Roman"/>
          <w:bCs/>
          <w:sz w:val="24"/>
          <w:szCs w:val="24"/>
        </w:rPr>
        <w:t xml:space="preserve"> consumed by sample </w:t>
      </w:r>
      <w:r>
        <w:rPr>
          <w:rFonts w:ascii="Times New Roman" w:eastAsia="SimSun" w:hAnsi="Times New Roman"/>
          <w:bCs/>
          <w:sz w:val="24"/>
          <w:szCs w:val="24"/>
        </w:rPr>
        <w:t>respondents</w:t>
      </w:r>
      <w:r w:rsidRPr="007D6277">
        <w:rPr>
          <w:rFonts w:ascii="Times New Roman" w:eastAsia="SimSun" w:hAnsi="Times New Roman"/>
          <w:bCs/>
          <w:sz w:val="24"/>
          <w:szCs w:val="24"/>
        </w:rPr>
        <w:t xml:space="preserve"> in the </w:t>
      </w:r>
      <w:r>
        <w:rPr>
          <w:rFonts w:ascii="Times New Roman" w:eastAsia="SimSun" w:hAnsi="Times New Roman"/>
          <w:bCs/>
          <w:sz w:val="24"/>
          <w:szCs w:val="24"/>
        </w:rPr>
        <w:t>seven-day</w:t>
      </w:r>
      <w:r w:rsidRPr="007D6277">
        <w:rPr>
          <w:rFonts w:ascii="Times New Roman" w:eastAsia="SimSun" w:hAnsi="Times New Roman"/>
          <w:bCs/>
          <w:sz w:val="24"/>
          <w:szCs w:val="24"/>
        </w:rPr>
        <w:t xml:space="preserve"> recall method </w:t>
      </w:r>
      <w:r>
        <w:rPr>
          <w:rFonts w:ascii="Times New Roman" w:eastAsia="SimSun" w:hAnsi="Times New Roman"/>
          <w:bCs/>
          <w:sz w:val="24"/>
          <w:szCs w:val="24"/>
        </w:rPr>
        <w:t xml:space="preserve">was </w:t>
      </w:r>
      <w:r w:rsidRPr="007D6277">
        <w:rPr>
          <w:rFonts w:ascii="Times New Roman" w:eastAsia="SimSun" w:hAnsi="Times New Roman"/>
          <w:bCs/>
          <w:sz w:val="24"/>
          <w:szCs w:val="24"/>
        </w:rPr>
        <w:t xml:space="preserve">found to be significantly different for adopters and non-adopters at </w:t>
      </w:r>
      <w:r>
        <w:rPr>
          <w:rFonts w:ascii="Times New Roman" w:eastAsia="SimSun" w:hAnsi="Times New Roman"/>
          <w:bCs/>
          <w:sz w:val="24"/>
          <w:szCs w:val="24"/>
        </w:rPr>
        <w:t xml:space="preserve">a </w:t>
      </w:r>
      <w:r w:rsidRPr="007D6277">
        <w:rPr>
          <w:rFonts w:ascii="Times New Roman" w:eastAsia="SimSun" w:hAnsi="Times New Roman"/>
          <w:bCs/>
          <w:sz w:val="24"/>
          <w:szCs w:val="24"/>
        </w:rPr>
        <w:t xml:space="preserve">10% level. </w:t>
      </w:r>
    </w:p>
    <w:p w:rsidR="00F521EC" w:rsidRPr="00A4055F" w:rsidRDefault="00F521EC" w:rsidP="00F521EC">
      <w:pPr>
        <w:autoSpaceDE w:val="0"/>
        <w:autoSpaceDN w:val="0"/>
        <w:adjustRightInd w:val="0"/>
        <w:spacing w:line="360" w:lineRule="auto"/>
        <w:rPr>
          <w:rFonts w:ascii="Times New Roman" w:eastAsia="SimSun" w:hAnsi="Times New Roman"/>
          <w:sz w:val="24"/>
          <w:szCs w:val="24"/>
        </w:rPr>
      </w:pPr>
      <w:r w:rsidRPr="007D6277">
        <w:rPr>
          <w:rFonts w:ascii="Times New Roman" w:eastAsia="SimSun" w:hAnsi="Times New Roman"/>
          <w:sz w:val="24"/>
          <w:szCs w:val="24"/>
        </w:rPr>
        <w:t xml:space="preserve">Finally, the result of </w:t>
      </w:r>
      <w:r>
        <w:rPr>
          <w:rFonts w:ascii="Times New Roman" w:eastAsia="SimSun" w:hAnsi="Times New Roman"/>
          <w:sz w:val="24"/>
          <w:szCs w:val="24"/>
        </w:rPr>
        <w:t xml:space="preserve">the </w:t>
      </w:r>
      <w:r w:rsidRPr="007D6277">
        <w:rPr>
          <w:rFonts w:ascii="Times New Roman" w:eastAsia="SimSun" w:hAnsi="Times New Roman"/>
          <w:sz w:val="24"/>
          <w:szCs w:val="24"/>
        </w:rPr>
        <w:t xml:space="preserve">model shows that household size, farm size, livestock holding, </w:t>
      </w:r>
      <w:r w:rsidRPr="007D6277">
        <w:rPr>
          <w:rFonts w:ascii="Times New Roman" w:hAnsi="Times New Roman"/>
          <w:sz w:val="24"/>
          <w:szCs w:val="24"/>
        </w:rPr>
        <w:t xml:space="preserve">experience of rearing </w:t>
      </w:r>
      <w:r w:rsidRPr="007D6277">
        <w:rPr>
          <w:rFonts w:ascii="Times New Roman" w:hAnsi="Times New Roman"/>
          <w:sz w:val="24"/>
          <w:szCs w:val="23"/>
        </w:rPr>
        <w:t xml:space="preserve">exotic </w:t>
      </w:r>
      <w:r w:rsidRPr="007D6277">
        <w:rPr>
          <w:rFonts w:ascii="Times New Roman" w:hAnsi="Times New Roman"/>
          <w:sz w:val="24"/>
          <w:szCs w:val="24"/>
        </w:rPr>
        <w:t>poultry</w:t>
      </w:r>
      <w:r w:rsidRPr="007D6277">
        <w:rPr>
          <w:rFonts w:ascii="Times New Roman" w:eastAsia="SimSun" w:hAnsi="Times New Roman"/>
          <w:sz w:val="24"/>
          <w:szCs w:val="24"/>
        </w:rPr>
        <w:t>, distance to the nearest market</w:t>
      </w:r>
      <w:r>
        <w:rPr>
          <w:rFonts w:ascii="Times New Roman" w:eastAsia="SimSun" w:hAnsi="Times New Roman"/>
          <w:sz w:val="24"/>
          <w:szCs w:val="24"/>
        </w:rPr>
        <w:t>,</w:t>
      </w:r>
      <w:r w:rsidRPr="007D6277">
        <w:rPr>
          <w:rFonts w:ascii="Times New Roman" w:eastAsia="SimSun" w:hAnsi="Times New Roman"/>
          <w:sz w:val="24"/>
          <w:szCs w:val="24"/>
        </w:rPr>
        <w:t xml:space="preserve"> and access to credit service were found to influence exotic poultry adoption at 1% whereas households assessment of exotic poultry output taste, participation in cooperatives at 5%.Generally, adopters benefited more from poultry technology as compared to non-adopters in terms of increased household income from the sale of live chicken, eggs</w:t>
      </w:r>
      <w:r>
        <w:rPr>
          <w:rFonts w:ascii="Times New Roman" w:eastAsia="SimSun" w:hAnsi="Times New Roman"/>
          <w:sz w:val="24"/>
          <w:szCs w:val="24"/>
        </w:rPr>
        <w:t>,</w:t>
      </w:r>
      <w:r w:rsidRPr="007D6277">
        <w:rPr>
          <w:rFonts w:ascii="Times New Roman" w:eastAsia="SimSun" w:hAnsi="Times New Roman"/>
          <w:sz w:val="24"/>
          <w:szCs w:val="24"/>
        </w:rPr>
        <w:t xml:space="preserve"> and egg consumption. </w:t>
      </w:r>
    </w:p>
    <w:p w:rsidR="00F521EC" w:rsidRPr="007D6277" w:rsidRDefault="00F521EC" w:rsidP="00F521EC">
      <w:pPr>
        <w:pStyle w:val="Heading1"/>
        <w:spacing w:before="0" w:after="240"/>
        <w:jc w:val="center"/>
        <w:rPr>
          <w:rFonts w:ascii="Times New Roman" w:hAnsi="Times New Roman"/>
          <w:b/>
          <w:color w:val="auto"/>
          <w:sz w:val="24"/>
          <w:szCs w:val="24"/>
        </w:rPr>
      </w:pPr>
      <w:bookmarkStart w:id="33" w:name="_Toc499870522"/>
      <w:bookmarkStart w:id="34" w:name="_Toc511114854"/>
      <w:bookmarkStart w:id="35" w:name="_Toc516068315"/>
      <w:r w:rsidRPr="007D6277">
        <w:rPr>
          <w:rFonts w:ascii="Times New Roman" w:hAnsi="Times New Roman"/>
          <w:b/>
          <w:color w:val="auto"/>
          <w:sz w:val="24"/>
          <w:szCs w:val="24"/>
        </w:rPr>
        <w:t>REFERENCE</w:t>
      </w:r>
      <w:bookmarkEnd w:id="33"/>
      <w:bookmarkEnd w:id="34"/>
      <w:bookmarkEnd w:id="35"/>
      <w:r w:rsidRPr="007D6277">
        <w:rPr>
          <w:rFonts w:ascii="Times New Roman" w:hAnsi="Times New Roman"/>
          <w:b/>
          <w:color w:val="auto"/>
          <w:sz w:val="24"/>
          <w:szCs w:val="24"/>
        </w:rPr>
        <w:t>S</w:t>
      </w:r>
    </w:p>
    <w:p w:rsidR="00F521EC" w:rsidRPr="007D6277" w:rsidRDefault="00F521EC" w:rsidP="00F521EC">
      <w:pPr>
        <w:spacing w:after="0" w:line="360" w:lineRule="auto"/>
        <w:ind w:left="720" w:hanging="720"/>
        <w:rPr>
          <w:rStyle w:val="apple-converted-space"/>
          <w:rFonts w:ascii="Times New Roman" w:hAnsi="Times New Roman"/>
          <w:sz w:val="24"/>
          <w:szCs w:val="24"/>
          <w:shd w:val="clear" w:color="auto" w:fill="FFFFFF"/>
        </w:rPr>
      </w:pPr>
      <w:proofErr w:type="spellStart"/>
      <w:r w:rsidRPr="007D6277">
        <w:rPr>
          <w:rFonts w:ascii="Times New Roman" w:hAnsi="Times New Roman"/>
          <w:sz w:val="24"/>
          <w:szCs w:val="24"/>
        </w:rPr>
        <w:t>Abrhaley</w:t>
      </w:r>
      <w:proofErr w:type="spellEnd"/>
      <w:r w:rsidRPr="007D6277">
        <w:rPr>
          <w:rFonts w:ascii="Times New Roman" w:hAnsi="Times New Roman"/>
          <w:sz w:val="24"/>
          <w:szCs w:val="24"/>
        </w:rPr>
        <w:t xml:space="preserve">, G. (2006) Farmers’ perception and adoption of integrated </w:t>
      </w:r>
      <w:proofErr w:type="spellStart"/>
      <w:r w:rsidRPr="007D6277">
        <w:rPr>
          <w:rFonts w:ascii="Times New Roman" w:hAnsi="Times New Roman"/>
          <w:sz w:val="24"/>
          <w:szCs w:val="24"/>
        </w:rPr>
        <w:t>striga</w:t>
      </w:r>
      <w:proofErr w:type="spellEnd"/>
      <w:r w:rsidRPr="007D6277">
        <w:rPr>
          <w:rFonts w:ascii="Times New Roman" w:hAnsi="Times New Roman"/>
          <w:sz w:val="24"/>
          <w:szCs w:val="24"/>
        </w:rPr>
        <w:t xml:space="preserve"> management technology in </w:t>
      </w:r>
      <w:proofErr w:type="spellStart"/>
      <w:r w:rsidRPr="007D6277">
        <w:rPr>
          <w:rFonts w:ascii="Times New Roman" w:hAnsi="Times New Roman"/>
          <w:sz w:val="24"/>
          <w:szCs w:val="24"/>
        </w:rPr>
        <w:t>Tahtay</w:t>
      </w:r>
      <w:proofErr w:type="spellEnd"/>
      <w:r>
        <w:rPr>
          <w:rFonts w:ascii="Times New Roman" w:hAnsi="Times New Roman"/>
          <w:sz w:val="24"/>
          <w:szCs w:val="24"/>
        </w:rPr>
        <w:t xml:space="preserve"> </w:t>
      </w:r>
      <w:proofErr w:type="spellStart"/>
      <w:r w:rsidRPr="007D6277">
        <w:rPr>
          <w:rFonts w:ascii="Times New Roman" w:hAnsi="Times New Roman"/>
          <w:sz w:val="24"/>
          <w:szCs w:val="24"/>
        </w:rPr>
        <w:t>Adiaboworeda</w:t>
      </w:r>
      <w:proofErr w:type="spellEnd"/>
      <w:r w:rsidRPr="007D6277">
        <w:rPr>
          <w:rFonts w:ascii="Times New Roman" w:hAnsi="Times New Roman"/>
          <w:sz w:val="24"/>
          <w:szCs w:val="24"/>
        </w:rPr>
        <w:t xml:space="preserve">, </w:t>
      </w:r>
      <w:proofErr w:type="spellStart"/>
      <w:r w:rsidRPr="007D6277">
        <w:rPr>
          <w:rFonts w:ascii="Times New Roman" w:hAnsi="Times New Roman"/>
          <w:sz w:val="24"/>
          <w:szCs w:val="24"/>
        </w:rPr>
        <w:t>Tigray</w:t>
      </w:r>
      <w:proofErr w:type="spellEnd"/>
      <w:r w:rsidRPr="007D6277">
        <w:rPr>
          <w:rFonts w:ascii="Times New Roman" w:hAnsi="Times New Roman"/>
          <w:sz w:val="24"/>
          <w:szCs w:val="24"/>
        </w:rPr>
        <w:t>, Ethiopia.</w:t>
      </w:r>
      <w:r>
        <w:rPr>
          <w:rFonts w:ascii="Times New Roman" w:hAnsi="Times New Roman"/>
          <w:sz w:val="24"/>
          <w:szCs w:val="24"/>
        </w:rPr>
        <w:t xml:space="preserve"> </w:t>
      </w:r>
      <w:r>
        <w:rPr>
          <w:rFonts w:ascii="Times New Roman" w:eastAsia="SimSun" w:hAnsi="Times New Roman"/>
          <w:bCs/>
          <w:color w:val="000000"/>
          <w:sz w:val="24"/>
          <w:szCs w:val="24"/>
          <w:lang w:eastAsia="zh-CN"/>
        </w:rPr>
        <w:t>M.</w:t>
      </w:r>
      <w:r w:rsidRPr="007D6277">
        <w:rPr>
          <w:rFonts w:ascii="Times New Roman" w:eastAsia="SimSun" w:hAnsi="Times New Roman"/>
          <w:bCs/>
          <w:color w:val="000000"/>
          <w:sz w:val="24"/>
          <w:szCs w:val="24"/>
          <w:lang w:eastAsia="zh-CN"/>
        </w:rPr>
        <w:t>Sc. Thesis</w:t>
      </w:r>
      <w:r w:rsidRPr="007D6277">
        <w:rPr>
          <w:rFonts w:ascii="Times New Roman" w:hAnsi="Times New Roman"/>
          <w:bCs/>
          <w:sz w:val="24"/>
          <w:szCs w:val="24"/>
        </w:rPr>
        <w:t xml:space="preserve">, </w:t>
      </w:r>
      <w:proofErr w:type="spellStart"/>
      <w:r w:rsidRPr="007D6277">
        <w:rPr>
          <w:rFonts w:ascii="Times New Roman" w:hAnsi="Times New Roman"/>
          <w:bCs/>
          <w:sz w:val="24"/>
          <w:szCs w:val="24"/>
        </w:rPr>
        <w:t>Haramaya</w:t>
      </w:r>
      <w:proofErr w:type="spellEnd"/>
      <w:r w:rsidRPr="007D6277">
        <w:rPr>
          <w:rFonts w:ascii="Times New Roman" w:hAnsi="Times New Roman"/>
          <w:bCs/>
          <w:sz w:val="24"/>
          <w:szCs w:val="24"/>
        </w:rPr>
        <w:t xml:space="preserve"> University.</w:t>
      </w:r>
    </w:p>
    <w:p w:rsidR="00F521EC" w:rsidRPr="007D6277" w:rsidRDefault="00F521EC" w:rsidP="00F521EC">
      <w:pPr>
        <w:spacing w:after="0" w:line="360" w:lineRule="auto"/>
        <w:ind w:left="720" w:hanging="720"/>
        <w:rPr>
          <w:rFonts w:ascii="Times New Roman" w:hAnsi="Times New Roman"/>
          <w:sz w:val="24"/>
          <w:szCs w:val="24"/>
        </w:rPr>
      </w:pPr>
      <w:proofErr w:type="spellStart"/>
      <w:r w:rsidRPr="007D6277">
        <w:rPr>
          <w:rFonts w:ascii="Times New Roman" w:hAnsi="Times New Roman"/>
          <w:sz w:val="24"/>
          <w:szCs w:val="24"/>
        </w:rPr>
        <w:t>Aklilu</w:t>
      </w:r>
      <w:proofErr w:type="spellEnd"/>
      <w:r w:rsidRPr="007D6277">
        <w:rPr>
          <w:rFonts w:ascii="Times New Roman" w:hAnsi="Times New Roman"/>
          <w:sz w:val="24"/>
          <w:szCs w:val="24"/>
        </w:rPr>
        <w:t>, H. (2007) Village poultry in Ethiopia: Socio-technical analysis and learning with farmers.</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eastAsia="ClearSans-Light" w:hAnsi="Times New Roman"/>
          <w:color w:val="262626"/>
          <w:sz w:val="24"/>
          <w:szCs w:val="24"/>
        </w:rPr>
        <w:t>Boere</w:t>
      </w:r>
      <w:r w:rsidRPr="007D6277">
        <w:rPr>
          <w:rFonts w:ascii="Times New Roman" w:eastAsia="ClearSans-Light" w:hAnsi="Times New Roman"/>
          <w:i/>
          <w:color w:val="262626"/>
          <w:sz w:val="24"/>
          <w:szCs w:val="24"/>
        </w:rPr>
        <w:t>et</w:t>
      </w:r>
      <w:proofErr w:type="spellEnd"/>
      <w:r w:rsidRPr="007D6277">
        <w:rPr>
          <w:rFonts w:ascii="Times New Roman" w:eastAsia="ClearSans-Light" w:hAnsi="Times New Roman"/>
          <w:i/>
          <w:color w:val="262626"/>
          <w:sz w:val="24"/>
          <w:szCs w:val="24"/>
        </w:rPr>
        <w:t xml:space="preserve"> al</w:t>
      </w:r>
      <w:r w:rsidRPr="007D6277">
        <w:rPr>
          <w:rFonts w:ascii="Times New Roman" w:eastAsia="ClearSans-Light" w:hAnsi="Times New Roman"/>
          <w:color w:val="262626"/>
          <w:sz w:val="24"/>
          <w:szCs w:val="24"/>
        </w:rPr>
        <w:t>. (2015) Business Opportunities Report Poultry #3 in the series written for the Ethiopian Netherlands business event 5–6 November 2015, Rijswijk, The Netherlands.</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Cragg</w:t>
      </w:r>
      <w:proofErr w:type="spellEnd"/>
      <w:r w:rsidRPr="007D6277">
        <w:rPr>
          <w:rFonts w:ascii="Times New Roman" w:hAnsi="Times New Roman"/>
          <w:sz w:val="24"/>
          <w:szCs w:val="24"/>
        </w:rPr>
        <w:t xml:space="preserve">, J. (1971) </w:t>
      </w:r>
      <w:r>
        <w:rPr>
          <w:rFonts w:ascii="Times New Roman" w:hAnsi="Times New Roman"/>
          <w:sz w:val="24"/>
          <w:szCs w:val="24"/>
        </w:rPr>
        <w:t>S</w:t>
      </w:r>
      <w:r w:rsidRPr="007D6277">
        <w:rPr>
          <w:rFonts w:ascii="Times New Roman" w:hAnsi="Times New Roman"/>
          <w:sz w:val="24"/>
          <w:szCs w:val="24"/>
        </w:rPr>
        <w:t xml:space="preserve">tatistical models for limited dependent variables with application to the demand for durable goods: </w:t>
      </w:r>
      <w:r w:rsidRPr="007D6277">
        <w:rPr>
          <w:rFonts w:ascii="Times New Roman" w:hAnsi="Times New Roman"/>
          <w:i/>
          <w:sz w:val="24"/>
          <w:szCs w:val="24"/>
        </w:rPr>
        <w:t>Econometric</w:t>
      </w:r>
      <w:r w:rsidRPr="007D6277">
        <w:rPr>
          <w:rFonts w:ascii="Times New Roman" w:hAnsi="Times New Roman"/>
          <w:sz w:val="24"/>
          <w:szCs w:val="24"/>
        </w:rPr>
        <w:t xml:space="preserve">, 39. </w:t>
      </w:r>
      <w:proofErr w:type="spellStart"/>
      <w:r w:rsidRPr="007D6277">
        <w:rPr>
          <w:rFonts w:ascii="Times New Roman" w:hAnsi="Times New Roman"/>
          <w:sz w:val="24"/>
          <w:szCs w:val="24"/>
        </w:rPr>
        <w:t>Pp</w:t>
      </w:r>
      <w:proofErr w:type="spellEnd"/>
      <w:r w:rsidRPr="007D6277">
        <w:rPr>
          <w:rFonts w:ascii="Times New Roman" w:hAnsi="Times New Roman"/>
          <w:sz w:val="24"/>
          <w:szCs w:val="24"/>
        </w:rPr>
        <w:t>: 829-844.</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rPr>
        <w:t xml:space="preserve">CSA. (2017)  Livestock and Livestock Characteristics (Private Peasant Holdings) Agricultural Sample Survey volume II: Federal Democratic Republic of Ethiopia, Addis Ababa. </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Pr>
          <w:rFonts w:ascii="Times New Roman" w:hAnsi="Times New Roman"/>
          <w:sz w:val="24"/>
          <w:szCs w:val="24"/>
        </w:rPr>
        <w:t>Dehinenet</w:t>
      </w:r>
      <w:proofErr w:type="spellEnd"/>
      <w:r>
        <w:rPr>
          <w:rFonts w:ascii="Times New Roman" w:hAnsi="Times New Roman"/>
          <w:sz w:val="24"/>
          <w:szCs w:val="24"/>
        </w:rPr>
        <w:t xml:space="preserve"> et</w:t>
      </w:r>
      <w:r w:rsidRPr="007D6277">
        <w:rPr>
          <w:rFonts w:ascii="Times New Roman" w:hAnsi="Times New Roman"/>
          <w:i/>
          <w:sz w:val="24"/>
          <w:szCs w:val="24"/>
        </w:rPr>
        <w:t xml:space="preserve"> al</w:t>
      </w:r>
      <w:r w:rsidRPr="007D6277">
        <w:rPr>
          <w:rFonts w:ascii="Times New Roman" w:hAnsi="Times New Roman"/>
          <w:sz w:val="24"/>
          <w:szCs w:val="24"/>
        </w:rPr>
        <w:t xml:space="preserve">. (2014) Factors influencing adoption of dairy technology on </w:t>
      </w:r>
      <w:r>
        <w:rPr>
          <w:rFonts w:ascii="Times New Roman" w:hAnsi="Times New Roman"/>
          <w:sz w:val="24"/>
          <w:szCs w:val="24"/>
        </w:rPr>
        <w:t>smallholder</w:t>
      </w:r>
      <w:r w:rsidRPr="007D6277">
        <w:rPr>
          <w:rFonts w:ascii="Times New Roman" w:hAnsi="Times New Roman"/>
          <w:sz w:val="24"/>
          <w:szCs w:val="24"/>
        </w:rPr>
        <w:t xml:space="preserve"> dairy farmers in selected zones of </w:t>
      </w:r>
      <w:proofErr w:type="spellStart"/>
      <w:r w:rsidRPr="007D6277">
        <w:rPr>
          <w:rFonts w:ascii="Times New Roman" w:hAnsi="Times New Roman"/>
          <w:sz w:val="24"/>
          <w:szCs w:val="24"/>
        </w:rPr>
        <w:t>Amhara</w:t>
      </w:r>
      <w:proofErr w:type="spellEnd"/>
      <w:r w:rsidRPr="007D6277">
        <w:rPr>
          <w:rFonts w:ascii="Times New Roman" w:hAnsi="Times New Roman"/>
          <w:sz w:val="24"/>
          <w:szCs w:val="24"/>
        </w:rPr>
        <w:t xml:space="preserve"> and </w:t>
      </w:r>
      <w:proofErr w:type="spellStart"/>
      <w:r w:rsidRPr="007D6277">
        <w:rPr>
          <w:rFonts w:ascii="Times New Roman" w:hAnsi="Times New Roman"/>
          <w:sz w:val="24"/>
          <w:szCs w:val="24"/>
        </w:rPr>
        <w:t>Oromia</w:t>
      </w:r>
      <w:proofErr w:type="spellEnd"/>
      <w:r w:rsidRPr="007D6277">
        <w:rPr>
          <w:rFonts w:ascii="Times New Roman" w:hAnsi="Times New Roman"/>
          <w:sz w:val="24"/>
          <w:szCs w:val="24"/>
        </w:rPr>
        <w:t xml:space="preserve"> National Regional States, Ethiopia.</w:t>
      </w:r>
      <w:r>
        <w:rPr>
          <w:rFonts w:ascii="Times New Roman" w:hAnsi="Times New Roman"/>
          <w:sz w:val="24"/>
          <w:szCs w:val="24"/>
        </w:rPr>
        <w:t xml:space="preserve"> </w:t>
      </w:r>
      <w:r w:rsidRPr="007D6277">
        <w:rPr>
          <w:rFonts w:ascii="Times New Roman" w:hAnsi="Times New Roman"/>
          <w:i/>
          <w:iCs/>
          <w:sz w:val="24"/>
          <w:szCs w:val="24"/>
        </w:rPr>
        <w:t xml:space="preserve">Discourse Journal of Agriculture and Food Sciences, </w:t>
      </w:r>
      <w:r w:rsidRPr="007D6277">
        <w:rPr>
          <w:rFonts w:ascii="Times New Roman" w:hAnsi="Times New Roman"/>
          <w:bCs/>
          <w:sz w:val="24"/>
          <w:szCs w:val="24"/>
        </w:rPr>
        <w:t>2(5)</w:t>
      </w:r>
      <w:r w:rsidRPr="007D6277">
        <w:rPr>
          <w:rFonts w:ascii="Times New Roman" w:hAnsi="Times New Roman"/>
          <w:sz w:val="24"/>
          <w:szCs w:val="24"/>
        </w:rPr>
        <w:t>:126-135.</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rPr>
        <w:t>EEA: EEPRI. (2006) Evaluation of the Ethiopian Agricultural Extension with Particular Emphasis on the Participatory Demonstration &amp; Training Extension System, Addis Ababa.</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lastRenderedPageBreak/>
        <w:t>Endrias</w:t>
      </w:r>
      <w:proofErr w:type="spellEnd"/>
      <w:r w:rsidRPr="007D6277">
        <w:rPr>
          <w:rFonts w:ascii="Times New Roman" w:hAnsi="Times New Roman"/>
          <w:sz w:val="24"/>
          <w:szCs w:val="24"/>
        </w:rPr>
        <w:t xml:space="preserve">, G. (2003) Adoption of Improved Sweet Potato Varieties in </w:t>
      </w:r>
      <w:proofErr w:type="spellStart"/>
      <w:r w:rsidRPr="007D6277">
        <w:rPr>
          <w:rFonts w:ascii="Times New Roman" w:hAnsi="Times New Roman"/>
          <w:sz w:val="24"/>
          <w:szCs w:val="24"/>
        </w:rPr>
        <w:t>Boloso</w:t>
      </w:r>
      <w:proofErr w:type="spellEnd"/>
      <w:r w:rsidRPr="007D6277">
        <w:rPr>
          <w:rFonts w:ascii="Times New Roman" w:hAnsi="Times New Roman"/>
          <w:sz w:val="24"/>
          <w:szCs w:val="24"/>
        </w:rPr>
        <w:t xml:space="preserve"> Sore </w:t>
      </w:r>
      <w:proofErr w:type="spellStart"/>
      <w:r w:rsidRPr="007D6277">
        <w:rPr>
          <w:rFonts w:ascii="Times New Roman" w:hAnsi="Times New Roman"/>
          <w:sz w:val="24"/>
          <w:szCs w:val="24"/>
        </w:rPr>
        <w:t>Woreda</w:t>
      </w:r>
      <w:proofErr w:type="spellEnd"/>
      <w:r w:rsidRPr="007D6277">
        <w:rPr>
          <w:rFonts w:ascii="Times New Roman" w:hAnsi="Times New Roman"/>
          <w:sz w:val="24"/>
          <w:szCs w:val="24"/>
        </w:rPr>
        <w:t xml:space="preserve">, Southern Ethiopia. M.S.C. Thesis Presented to School of Graduate Studies of </w:t>
      </w:r>
      <w:proofErr w:type="spellStart"/>
      <w:r w:rsidRPr="007D6277">
        <w:rPr>
          <w:rFonts w:ascii="Times New Roman" w:hAnsi="Times New Roman"/>
          <w:sz w:val="24"/>
          <w:szCs w:val="24"/>
        </w:rPr>
        <w:t>Alemaya</w:t>
      </w:r>
      <w:proofErr w:type="spellEnd"/>
      <w:r w:rsidRPr="007D6277">
        <w:rPr>
          <w:rFonts w:ascii="Times New Roman" w:hAnsi="Times New Roman"/>
          <w:sz w:val="24"/>
          <w:szCs w:val="24"/>
        </w:rPr>
        <w:t xml:space="preserve"> University, Ethiopia.</w:t>
      </w:r>
    </w:p>
    <w:p w:rsidR="00F521EC" w:rsidRPr="007D6277" w:rsidRDefault="00F521EC" w:rsidP="00F521EC">
      <w:pPr>
        <w:spacing w:after="0" w:line="360" w:lineRule="auto"/>
        <w:ind w:left="720" w:hanging="720"/>
        <w:rPr>
          <w:rFonts w:ascii="Times New Roman" w:eastAsia="SimSun" w:hAnsi="Times New Roman"/>
          <w:bCs/>
          <w:sz w:val="24"/>
          <w:szCs w:val="24"/>
          <w:lang w:eastAsia="zh-CN"/>
        </w:rPr>
      </w:pPr>
      <w:proofErr w:type="spellStart"/>
      <w:r w:rsidRPr="007D6277">
        <w:rPr>
          <w:rFonts w:ascii="Times New Roman" w:hAnsi="Times New Roman"/>
          <w:bCs/>
          <w:sz w:val="24"/>
          <w:szCs w:val="24"/>
        </w:rPr>
        <w:t>Ermias</w:t>
      </w:r>
      <w:proofErr w:type="spellEnd"/>
      <w:r w:rsidRPr="007D6277">
        <w:rPr>
          <w:rFonts w:ascii="Times New Roman" w:hAnsi="Times New Roman"/>
          <w:bCs/>
          <w:sz w:val="24"/>
          <w:szCs w:val="24"/>
        </w:rPr>
        <w:t xml:space="preserve">, T., </w:t>
      </w:r>
      <w:proofErr w:type="spellStart"/>
      <w:r w:rsidRPr="007D6277">
        <w:rPr>
          <w:rFonts w:ascii="Times New Roman" w:hAnsi="Times New Roman"/>
          <w:bCs/>
          <w:sz w:val="24"/>
          <w:szCs w:val="24"/>
        </w:rPr>
        <w:t>Berhan</w:t>
      </w:r>
      <w:proofErr w:type="spellEnd"/>
      <w:r w:rsidRPr="007D6277">
        <w:rPr>
          <w:rFonts w:ascii="Times New Roman" w:hAnsi="Times New Roman"/>
          <w:bCs/>
          <w:sz w:val="24"/>
          <w:szCs w:val="24"/>
        </w:rPr>
        <w:t>, T.</w:t>
      </w:r>
      <w:proofErr w:type="gramStart"/>
      <w:r w:rsidRPr="007D6277">
        <w:rPr>
          <w:rFonts w:ascii="Times New Roman" w:hAnsi="Times New Roman"/>
          <w:bCs/>
          <w:sz w:val="24"/>
          <w:szCs w:val="24"/>
        </w:rPr>
        <w:t>,&amp;</w:t>
      </w:r>
      <w:proofErr w:type="gramEnd"/>
      <w:r>
        <w:rPr>
          <w:rFonts w:ascii="Times New Roman" w:hAnsi="Times New Roman"/>
          <w:bCs/>
          <w:sz w:val="24"/>
          <w:szCs w:val="24"/>
        </w:rPr>
        <w:t xml:space="preserve"> </w:t>
      </w:r>
      <w:proofErr w:type="spellStart"/>
      <w:r w:rsidRPr="007D6277">
        <w:rPr>
          <w:rFonts w:ascii="Times New Roman" w:hAnsi="Times New Roman"/>
          <w:bCs/>
          <w:sz w:val="24"/>
          <w:szCs w:val="24"/>
        </w:rPr>
        <w:t>Zemelak</w:t>
      </w:r>
      <w:proofErr w:type="spellEnd"/>
      <w:r w:rsidRPr="007D6277">
        <w:rPr>
          <w:rFonts w:ascii="Times New Roman" w:hAnsi="Times New Roman"/>
          <w:bCs/>
          <w:sz w:val="24"/>
          <w:szCs w:val="24"/>
        </w:rPr>
        <w:t>, S. (2015) Determinants of village poultry technology package adoption; limitations, constraints</w:t>
      </w:r>
      <w:r>
        <w:rPr>
          <w:rFonts w:ascii="Times New Roman" w:hAnsi="Times New Roman"/>
          <w:bCs/>
          <w:sz w:val="24"/>
          <w:szCs w:val="24"/>
        </w:rPr>
        <w:t>,</w:t>
      </w:r>
      <w:r w:rsidRPr="007D6277">
        <w:rPr>
          <w:rFonts w:ascii="Times New Roman" w:hAnsi="Times New Roman"/>
          <w:bCs/>
          <w:sz w:val="24"/>
          <w:szCs w:val="24"/>
        </w:rPr>
        <w:t xml:space="preserve"> and opportunities in the central  </w:t>
      </w:r>
      <w:proofErr w:type="spellStart"/>
      <w:r w:rsidRPr="007D6277">
        <w:rPr>
          <w:rFonts w:ascii="Times New Roman" w:hAnsi="Times New Roman"/>
          <w:bCs/>
          <w:sz w:val="24"/>
          <w:szCs w:val="24"/>
        </w:rPr>
        <w:t>Oromia</w:t>
      </w:r>
      <w:proofErr w:type="spellEnd"/>
      <w:r w:rsidRPr="007D6277">
        <w:rPr>
          <w:rFonts w:ascii="Times New Roman" w:hAnsi="Times New Roman"/>
          <w:bCs/>
          <w:sz w:val="24"/>
          <w:szCs w:val="24"/>
        </w:rPr>
        <w:t xml:space="preserve"> region, Ethiopia. </w:t>
      </w:r>
      <w:r w:rsidRPr="007D6277">
        <w:rPr>
          <w:rFonts w:ascii="Times New Roman" w:hAnsi="Times New Roman"/>
          <w:bCs/>
          <w:i/>
          <w:iCs/>
          <w:sz w:val="24"/>
          <w:szCs w:val="24"/>
        </w:rPr>
        <w:t xml:space="preserve">International Journal of Development Research Vol. 5, </w:t>
      </w:r>
      <w:proofErr w:type="spellStart"/>
      <w:r w:rsidRPr="007D6277">
        <w:rPr>
          <w:rFonts w:ascii="Times New Roman" w:hAnsi="Times New Roman"/>
          <w:bCs/>
          <w:i/>
          <w:iCs/>
          <w:sz w:val="24"/>
          <w:szCs w:val="24"/>
        </w:rPr>
        <w:t>Pp</w:t>
      </w:r>
      <w:proofErr w:type="spellEnd"/>
      <w:r w:rsidRPr="007D6277">
        <w:rPr>
          <w:rFonts w:ascii="Times New Roman" w:hAnsi="Times New Roman"/>
          <w:bCs/>
          <w:i/>
          <w:iCs/>
          <w:sz w:val="24"/>
          <w:szCs w:val="24"/>
        </w:rPr>
        <w:t>: 4436-4443.</w:t>
      </w:r>
    </w:p>
    <w:p w:rsidR="00F521EC" w:rsidRPr="007D6277" w:rsidRDefault="00F521EC" w:rsidP="00F521EC">
      <w:pPr>
        <w:spacing w:after="0" w:line="360" w:lineRule="auto"/>
        <w:ind w:left="720" w:hanging="720"/>
        <w:rPr>
          <w:rFonts w:ascii="Times New Roman" w:hAnsi="Times New Roman"/>
          <w:bCs/>
          <w:sz w:val="24"/>
          <w:szCs w:val="24"/>
        </w:rPr>
      </w:pPr>
      <w:proofErr w:type="spellStart"/>
      <w:r w:rsidRPr="007D6277">
        <w:rPr>
          <w:rFonts w:ascii="Times New Roman" w:hAnsi="Times New Roman"/>
          <w:bCs/>
          <w:sz w:val="24"/>
          <w:szCs w:val="24"/>
        </w:rPr>
        <w:t>Ermias</w:t>
      </w:r>
      <w:proofErr w:type="spellEnd"/>
      <w:r w:rsidRPr="007D6277">
        <w:rPr>
          <w:rFonts w:ascii="Times New Roman" w:hAnsi="Times New Roman"/>
          <w:bCs/>
          <w:sz w:val="24"/>
          <w:szCs w:val="24"/>
        </w:rPr>
        <w:t xml:space="preserve">, T. (2013) Adoption of improved sorghum varieties and farmers’ Varietal trait preference in </w:t>
      </w:r>
      <w:r>
        <w:rPr>
          <w:rFonts w:ascii="Times New Roman" w:hAnsi="Times New Roman"/>
          <w:bCs/>
          <w:sz w:val="24"/>
          <w:szCs w:val="24"/>
        </w:rPr>
        <w:t>Kobo</w:t>
      </w:r>
      <w:r w:rsidRPr="007D6277">
        <w:rPr>
          <w:rFonts w:ascii="Times New Roman" w:hAnsi="Times New Roman"/>
          <w:bCs/>
          <w:sz w:val="24"/>
          <w:szCs w:val="24"/>
        </w:rPr>
        <w:t xml:space="preserve"> district, North </w:t>
      </w:r>
      <w:proofErr w:type="spellStart"/>
      <w:r w:rsidRPr="007D6277">
        <w:rPr>
          <w:rFonts w:ascii="Times New Roman" w:hAnsi="Times New Roman"/>
          <w:bCs/>
          <w:sz w:val="24"/>
          <w:szCs w:val="24"/>
        </w:rPr>
        <w:t>Wolo</w:t>
      </w:r>
      <w:proofErr w:type="spellEnd"/>
      <w:r w:rsidRPr="007D6277">
        <w:rPr>
          <w:rFonts w:ascii="Times New Roman" w:hAnsi="Times New Roman"/>
          <w:bCs/>
          <w:sz w:val="24"/>
          <w:szCs w:val="24"/>
        </w:rPr>
        <w:t xml:space="preserve"> Zone, Ethiopia. M.Sc. Thesis</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shd w:val="clear" w:color="auto" w:fill="FFFFFF"/>
        </w:rPr>
        <w:t>Geleta</w:t>
      </w:r>
      <w:proofErr w:type="spellEnd"/>
      <w:r w:rsidRPr="007D6277">
        <w:rPr>
          <w:rFonts w:ascii="Times New Roman" w:hAnsi="Times New Roman"/>
          <w:sz w:val="24"/>
          <w:szCs w:val="24"/>
          <w:shd w:val="clear" w:color="auto" w:fill="FFFFFF"/>
        </w:rPr>
        <w:t>, T.,</w:t>
      </w:r>
      <w:r>
        <w:rPr>
          <w:rFonts w:ascii="Times New Roman" w:hAnsi="Times New Roman"/>
          <w:sz w:val="24"/>
          <w:szCs w:val="24"/>
          <w:shd w:val="clear" w:color="auto" w:fill="FFFFFF"/>
        </w:rPr>
        <w:t xml:space="preserve"> </w:t>
      </w:r>
      <w:proofErr w:type="spellStart"/>
      <w:r w:rsidRPr="007D6277">
        <w:rPr>
          <w:rFonts w:ascii="Times New Roman" w:hAnsi="Times New Roman"/>
          <w:sz w:val="24"/>
          <w:szCs w:val="24"/>
          <w:shd w:val="clear" w:color="auto" w:fill="FFFFFF"/>
        </w:rPr>
        <w:t>Leta</w:t>
      </w:r>
      <w:proofErr w:type="spellEnd"/>
      <w:r w:rsidRPr="007D627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7D6277">
        <w:rPr>
          <w:rFonts w:ascii="Times New Roman" w:hAnsi="Times New Roman"/>
          <w:sz w:val="24"/>
          <w:szCs w:val="24"/>
          <w:shd w:val="clear" w:color="auto" w:fill="FFFFFF"/>
        </w:rPr>
        <w:t>S., &amp;</w:t>
      </w:r>
      <w:proofErr w:type="spellStart"/>
      <w:r w:rsidRPr="007D6277">
        <w:rPr>
          <w:rFonts w:ascii="Times New Roman" w:hAnsi="Times New Roman"/>
          <w:sz w:val="24"/>
          <w:szCs w:val="24"/>
          <w:shd w:val="clear" w:color="auto" w:fill="FFFFFF"/>
        </w:rPr>
        <w:t>Bekana</w:t>
      </w:r>
      <w:proofErr w:type="spellEnd"/>
      <w:r w:rsidRPr="007D6277">
        <w:rPr>
          <w:rFonts w:ascii="Times New Roman" w:hAnsi="Times New Roman"/>
          <w:sz w:val="24"/>
          <w:szCs w:val="24"/>
          <w:shd w:val="clear" w:color="auto" w:fill="FFFFFF"/>
        </w:rPr>
        <w:t>, E. (2013)</w:t>
      </w:r>
      <w:bookmarkStart w:id="36" w:name="1508996_ja"/>
      <w:bookmarkEnd w:id="36"/>
      <w:r>
        <w:rPr>
          <w:rFonts w:ascii="Times New Roman" w:hAnsi="Times New Roman"/>
          <w:sz w:val="24"/>
          <w:szCs w:val="24"/>
          <w:shd w:val="clear" w:color="auto" w:fill="FFFFFF"/>
        </w:rPr>
        <w:t xml:space="preserve"> </w:t>
      </w:r>
      <w:r w:rsidRPr="007D6277">
        <w:rPr>
          <w:rFonts w:ascii="Times New Roman" w:hAnsi="Times New Roman"/>
          <w:sz w:val="24"/>
          <w:szCs w:val="24"/>
          <w:shd w:val="clear" w:color="auto" w:fill="FFFFFF"/>
        </w:rPr>
        <w:t xml:space="preserve">Production performance of </w:t>
      </w:r>
      <w:proofErr w:type="spellStart"/>
      <w:r w:rsidRPr="007D6277">
        <w:rPr>
          <w:rFonts w:ascii="Times New Roman" w:hAnsi="Times New Roman"/>
          <w:sz w:val="24"/>
          <w:szCs w:val="24"/>
          <w:shd w:val="clear" w:color="auto" w:fill="FFFFFF"/>
        </w:rPr>
        <w:t>Fayoumi</w:t>
      </w:r>
      <w:proofErr w:type="spellEnd"/>
      <w:r w:rsidRPr="007D6277">
        <w:rPr>
          <w:rFonts w:ascii="Times New Roman" w:hAnsi="Times New Roman"/>
          <w:sz w:val="24"/>
          <w:szCs w:val="24"/>
          <w:shd w:val="clear" w:color="auto" w:fill="FFFFFF"/>
        </w:rPr>
        <w:t xml:space="preserve"> chickens under intensive management condition of </w:t>
      </w:r>
      <w:proofErr w:type="spellStart"/>
      <w:r w:rsidRPr="007D6277">
        <w:rPr>
          <w:rFonts w:ascii="Times New Roman" w:hAnsi="Times New Roman"/>
          <w:sz w:val="24"/>
          <w:szCs w:val="24"/>
          <w:shd w:val="clear" w:color="auto" w:fill="FFFFFF"/>
        </w:rPr>
        <w:t>Adami</w:t>
      </w:r>
      <w:proofErr w:type="spellEnd"/>
      <w:r w:rsidRPr="007D6277">
        <w:rPr>
          <w:rFonts w:ascii="Times New Roman" w:hAnsi="Times New Roman"/>
          <w:sz w:val="24"/>
          <w:szCs w:val="24"/>
          <w:shd w:val="clear" w:color="auto" w:fill="FFFFFF"/>
        </w:rPr>
        <w:t xml:space="preserve"> Tulu research center. </w:t>
      </w:r>
      <w:r w:rsidRPr="007D6277">
        <w:rPr>
          <w:rFonts w:ascii="Times New Roman" w:hAnsi="Times New Roman"/>
          <w:i/>
          <w:sz w:val="24"/>
          <w:szCs w:val="24"/>
          <w:shd w:val="clear" w:color="auto" w:fill="FFFFFF"/>
        </w:rPr>
        <w:t>International Journal of Livestock Production</w:t>
      </w:r>
      <w:r w:rsidRPr="007D6277">
        <w:rPr>
          <w:rFonts w:ascii="Times New Roman" w:hAnsi="Times New Roman"/>
          <w:sz w:val="24"/>
          <w:szCs w:val="24"/>
          <w:shd w:val="clear" w:color="auto" w:fill="FFFFFF"/>
        </w:rPr>
        <w:t>, 4: 172-176.</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shd w:val="clear" w:color="auto" w:fill="FFFFFF"/>
        </w:rPr>
        <w:t xml:space="preserve">GWFEDO. (2016) Physical and Socio-economic description of the Gibe district of </w:t>
      </w:r>
      <w:proofErr w:type="spellStart"/>
      <w:r w:rsidRPr="007D6277">
        <w:rPr>
          <w:rFonts w:ascii="Times New Roman" w:hAnsi="Times New Roman"/>
          <w:sz w:val="24"/>
          <w:szCs w:val="24"/>
          <w:shd w:val="clear" w:color="auto" w:fill="FFFFFF"/>
        </w:rPr>
        <w:t>Hadiya</w:t>
      </w:r>
      <w:proofErr w:type="spellEnd"/>
      <w:r w:rsidRPr="007D6277">
        <w:rPr>
          <w:rFonts w:ascii="Times New Roman" w:hAnsi="Times New Roman"/>
          <w:sz w:val="24"/>
          <w:szCs w:val="24"/>
          <w:shd w:val="clear" w:color="auto" w:fill="FFFFFF"/>
        </w:rPr>
        <w:t xml:space="preserve"> zone, Gibe, southern Ethiopia.</w:t>
      </w:r>
      <w:r>
        <w:rPr>
          <w:rFonts w:ascii="Times New Roman" w:hAnsi="Times New Roman"/>
          <w:sz w:val="24"/>
          <w:szCs w:val="24"/>
          <w:shd w:val="clear" w:color="auto" w:fill="FFFFFF"/>
        </w:rPr>
        <w:t xml:space="preserve"> </w:t>
      </w:r>
      <w:r w:rsidRPr="007D6277">
        <w:rPr>
          <w:rFonts w:ascii="Times New Roman" w:hAnsi="Times New Roman"/>
          <w:sz w:val="24"/>
          <w:szCs w:val="24"/>
          <w:shd w:val="clear" w:color="auto" w:fill="FFFFFF"/>
        </w:rPr>
        <w:t>Unpublished Report.</w:t>
      </w:r>
    </w:p>
    <w:p w:rsidR="00F521EC" w:rsidRPr="007D6277" w:rsidRDefault="00F521EC" w:rsidP="00F521EC">
      <w:pPr>
        <w:spacing w:after="0" w:line="360" w:lineRule="auto"/>
        <w:ind w:left="720" w:hanging="720"/>
        <w:rPr>
          <w:rFonts w:ascii="Times New Roman" w:hAnsi="Times New Roman"/>
          <w:sz w:val="24"/>
          <w:szCs w:val="24"/>
        </w:rPr>
      </w:pPr>
      <w:r w:rsidRPr="007D6277">
        <w:rPr>
          <w:rFonts w:ascii="Times New Roman" w:hAnsi="Times New Roman"/>
          <w:sz w:val="24"/>
          <w:szCs w:val="24"/>
          <w:shd w:val="clear" w:color="auto" w:fill="FFFFFF"/>
        </w:rPr>
        <w:t>GWLFO. (2017).</w:t>
      </w:r>
      <w:r w:rsidRPr="007D6277">
        <w:rPr>
          <w:rFonts w:ascii="Times New Roman" w:hAnsi="Times New Roman"/>
          <w:sz w:val="24"/>
          <w:szCs w:val="24"/>
        </w:rPr>
        <w:t xml:space="preserve">Gibe </w:t>
      </w:r>
      <w:proofErr w:type="spellStart"/>
      <w:r w:rsidRPr="007D6277">
        <w:rPr>
          <w:rFonts w:ascii="Times New Roman" w:hAnsi="Times New Roman"/>
          <w:sz w:val="24"/>
          <w:szCs w:val="24"/>
        </w:rPr>
        <w:t>Woreda</w:t>
      </w:r>
      <w:proofErr w:type="spellEnd"/>
      <w:r w:rsidRPr="007D6277">
        <w:rPr>
          <w:rFonts w:ascii="Times New Roman" w:hAnsi="Times New Roman"/>
          <w:sz w:val="24"/>
          <w:szCs w:val="24"/>
        </w:rPr>
        <w:t xml:space="preserve"> socio-economic annual report on </w:t>
      </w:r>
      <w:r>
        <w:rPr>
          <w:rFonts w:ascii="Times New Roman" w:hAnsi="Times New Roman"/>
          <w:sz w:val="24"/>
          <w:szCs w:val="24"/>
        </w:rPr>
        <w:t xml:space="preserve">the </w:t>
      </w:r>
      <w:r w:rsidRPr="007D6277">
        <w:rPr>
          <w:rFonts w:ascii="Times New Roman" w:hAnsi="Times New Roman"/>
          <w:sz w:val="24"/>
          <w:szCs w:val="24"/>
        </w:rPr>
        <w:t>Livestock sector.</w:t>
      </w:r>
      <w:r>
        <w:rPr>
          <w:rFonts w:ascii="Times New Roman" w:hAnsi="Times New Roman"/>
          <w:sz w:val="24"/>
          <w:szCs w:val="24"/>
        </w:rPr>
        <w:t xml:space="preserve"> </w:t>
      </w:r>
      <w:r w:rsidRPr="007D6277">
        <w:rPr>
          <w:rFonts w:ascii="Times New Roman" w:hAnsi="Times New Roman"/>
          <w:sz w:val="24"/>
          <w:szCs w:val="24"/>
        </w:rPr>
        <w:t>Unpublished report.</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shd w:val="clear" w:color="auto" w:fill="FFFFFF"/>
        </w:rPr>
        <w:t>Haftu</w:t>
      </w:r>
      <w:proofErr w:type="spellEnd"/>
      <w:r w:rsidRPr="007D6277">
        <w:rPr>
          <w:rFonts w:ascii="Times New Roman" w:hAnsi="Times New Roman"/>
          <w:sz w:val="24"/>
          <w:szCs w:val="24"/>
          <w:shd w:val="clear" w:color="auto" w:fill="FFFFFF"/>
        </w:rPr>
        <w:t>, K. (2016) Exotic Chicken Status, Production Performance and Constraints in Ethiopia: Review.</w:t>
      </w:r>
      <w:r w:rsidRPr="007D6277">
        <w:rPr>
          <w:rStyle w:val="apple-converted-space"/>
          <w:rFonts w:ascii="Times New Roman" w:hAnsi="Times New Roman"/>
          <w:sz w:val="24"/>
          <w:szCs w:val="24"/>
          <w:shd w:val="clear" w:color="auto" w:fill="FFFFFF"/>
        </w:rPr>
        <w:t> </w:t>
      </w:r>
      <w:r w:rsidRPr="007D6277">
        <w:rPr>
          <w:rFonts w:ascii="Times New Roman" w:hAnsi="Times New Roman"/>
          <w:i/>
          <w:iCs/>
          <w:sz w:val="24"/>
          <w:szCs w:val="24"/>
          <w:shd w:val="clear" w:color="auto" w:fill="FFFFFF"/>
        </w:rPr>
        <w:t xml:space="preserve">Asian Journal of Poultry Science, 10: 30-39. </w:t>
      </w:r>
    </w:p>
    <w:p w:rsidR="00F521EC" w:rsidRPr="007D6277" w:rsidRDefault="00F521EC" w:rsidP="00F521EC">
      <w:pPr>
        <w:spacing w:after="0" w:line="360" w:lineRule="auto"/>
        <w:ind w:left="720" w:hanging="720"/>
        <w:rPr>
          <w:rFonts w:ascii="Times New Roman" w:hAnsi="Times New Roman"/>
          <w:sz w:val="24"/>
          <w:szCs w:val="24"/>
        </w:rPr>
      </w:pPr>
      <w:r w:rsidRPr="007D6277">
        <w:rPr>
          <w:rFonts w:ascii="Times New Roman" w:hAnsi="Times New Roman"/>
          <w:sz w:val="24"/>
          <w:szCs w:val="24"/>
        </w:rPr>
        <w:t xml:space="preserve">Haji, B. (2003) Adoption of crossbreed dairy cows in </w:t>
      </w:r>
      <w:proofErr w:type="spellStart"/>
      <w:r w:rsidRPr="007D6277">
        <w:rPr>
          <w:rFonts w:ascii="Times New Roman" w:hAnsi="Times New Roman"/>
          <w:sz w:val="24"/>
          <w:szCs w:val="24"/>
        </w:rPr>
        <w:t>Arsi</w:t>
      </w:r>
      <w:proofErr w:type="spellEnd"/>
      <w:r w:rsidRPr="007D6277">
        <w:rPr>
          <w:rFonts w:ascii="Times New Roman" w:hAnsi="Times New Roman"/>
          <w:sz w:val="24"/>
          <w:szCs w:val="24"/>
        </w:rPr>
        <w:t xml:space="preserve"> Zone: The Case of </w:t>
      </w:r>
      <w:proofErr w:type="spellStart"/>
      <w:r w:rsidRPr="007D6277">
        <w:rPr>
          <w:rFonts w:ascii="Times New Roman" w:hAnsi="Times New Roman"/>
          <w:sz w:val="24"/>
          <w:szCs w:val="24"/>
        </w:rPr>
        <w:t>Tiyo</w:t>
      </w:r>
      <w:proofErr w:type="spellEnd"/>
      <w:r w:rsidRPr="007D6277">
        <w:rPr>
          <w:rFonts w:ascii="Times New Roman" w:hAnsi="Times New Roman"/>
          <w:sz w:val="24"/>
          <w:szCs w:val="24"/>
        </w:rPr>
        <w:t xml:space="preserve"> and </w:t>
      </w:r>
      <w:proofErr w:type="spellStart"/>
      <w:r w:rsidRPr="007D6277">
        <w:rPr>
          <w:rFonts w:ascii="Times New Roman" w:hAnsi="Times New Roman"/>
          <w:sz w:val="24"/>
          <w:szCs w:val="24"/>
        </w:rPr>
        <w:t>Limu</w:t>
      </w:r>
      <w:proofErr w:type="spellEnd"/>
      <w:r>
        <w:rPr>
          <w:rFonts w:ascii="Times New Roman" w:hAnsi="Times New Roman"/>
          <w:sz w:val="24"/>
          <w:szCs w:val="24"/>
        </w:rPr>
        <w:t xml:space="preserve"> </w:t>
      </w:r>
      <w:proofErr w:type="spellStart"/>
      <w:r w:rsidRPr="007D6277">
        <w:rPr>
          <w:rFonts w:ascii="Times New Roman" w:hAnsi="Times New Roman"/>
          <w:sz w:val="24"/>
          <w:szCs w:val="24"/>
        </w:rPr>
        <w:t>Bilbilo</w:t>
      </w:r>
      <w:proofErr w:type="spellEnd"/>
      <w:r>
        <w:rPr>
          <w:rFonts w:ascii="Times New Roman" w:hAnsi="Times New Roman"/>
          <w:sz w:val="24"/>
          <w:szCs w:val="24"/>
        </w:rPr>
        <w:t xml:space="preserve"> </w:t>
      </w:r>
      <w:proofErr w:type="spellStart"/>
      <w:r w:rsidRPr="007D6277">
        <w:rPr>
          <w:rFonts w:ascii="Times New Roman" w:hAnsi="Times New Roman"/>
          <w:sz w:val="24"/>
          <w:szCs w:val="24"/>
        </w:rPr>
        <w:t>Weredas</w:t>
      </w:r>
      <w:proofErr w:type="spellEnd"/>
      <w:r w:rsidRPr="007D6277">
        <w:rPr>
          <w:rFonts w:ascii="Times New Roman" w:hAnsi="Times New Roman"/>
          <w:sz w:val="24"/>
          <w:szCs w:val="24"/>
        </w:rPr>
        <w:t xml:space="preserve">. MSc. Thesis Presented to the School of Graduate Studies of </w:t>
      </w:r>
      <w:proofErr w:type="spellStart"/>
      <w:r w:rsidRPr="007D6277">
        <w:rPr>
          <w:rFonts w:ascii="Times New Roman" w:hAnsi="Times New Roman"/>
          <w:sz w:val="24"/>
          <w:szCs w:val="24"/>
        </w:rPr>
        <w:t>Alemaya</w:t>
      </w:r>
      <w:proofErr w:type="spellEnd"/>
      <w:r w:rsidRPr="007D6277">
        <w:rPr>
          <w:rFonts w:ascii="Times New Roman" w:hAnsi="Times New Roman"/>
          <w:sz w:val="24"/>
          <w:szCs w:val="24"/>
        </w:rPr>
        <w:t xml:space="preserve"> University. 85p.</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rPr>
        <w:t>IGADLPI. (2010)  </w:t>
      </w:r>
      <w:r w:rsidRPr="007D6277">
        <w:rPr>
          <w:rFonts w:ascii="Times New Roman" w:hAnsi="Times New Roman"/>
          <w:i/>
          <w:sz w:val="24"/>
          <w:szCs w:val="24"/>
        </w:rPr>
        <w:t xml:space="preserve">Policy issue of in livestock development and Poverty Reduction </w:t>
      </w:r>
      <w:r w:rsidRPr="007D6277">
        <w:rPr>
          <w:rFonts w:ascii="Times New Roman" w:hAnsi="Times New Roman"/>
          <w:i/>
          <w:sz w:val="24"/>
          <w:szCs w:val="24"/>
          <w:shd w:val="clear" w:color="auto" w:fill="FFFFFF"/>
        </w:rPr>
        <w:t>Proceedings of a Final Research Coordination Meeting</w:t>
      </w:r>
      <w:r w:rsidRPr="007D6277">
        <w:rPr>
          <w:rFonts w:ascii="Times New Roman" w:hAnsi="Times New Roman"/>
          <w:sz w:val="24"/>
          <w:szCs w:val="24"/>
          <w:shd w:val="clear" w:color="auto" w:fill="FFFFFF"/>
        </w:rPr>
        <w:t xml:space="preserve">, May 24-28, 2004, Joint FAO/IAEA, Vienna, Austria, </w:t>
      </w:r>
      <w:proofErr w:type="spellStart"/>
      <w:proofErr w:type="gramStart"/>
      <w:r w:rsidRPr="007D6277">
        <w:rPr>
          <w:rFonts w:ascii="Times New Roman" w:hAnsi="Times New Roman"/>
          <w:sz w:val="24"/>
          <w:szCs w:val="24"/>
          <w:shd w:val="clear" w:color="auto" w:fill="FFFFFF"/>
        </w:rPr>
        <w:t>Pp</w:t>
      </w:r>
      <w:proofErr w:type="spellEnd"/>
      <w:proofErr w:type="gramEnd"/>
      <w:r w:rsidRPr="007D6277">
        <w:rPr>
          <w:rFonts w:ascii="Times New Roman" w:hAnsi="Times New Roman"/>
          <w:sz w:val="24"/>
          <w:szCs w:val="24"/>
          <w:shd w:val="clear" w:color="auto" w:fill="FFFFFF"/>
        </w:rPr>
        <w:t>: 116-124.</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Jebessa</w:t>
      </w:r>
      <w:proofErr w:type="spellEnd"/>
      <w:r w:rsidRPr="007D6277">
        <w:rPr>
          <w:rFonts w:ascii="Times New Roman" w:hAnsi="Times New Roman"/>
          <w:sz w:val="24"/>
          <w:szCs w:val="24"/>
        </w:rPr>
        <w:t xml:space="preserve">, T. (2008) Determinants of adoption of improved poultry breeds by smallholder farmers: MSc. Thesis, </w:t>
      </w:r>
      <w:proofErr w:type="spellStart"/>
      <w:r w:rsidRPr="007D6277">
        <w:rPr>
          <w:rFonts w:ascii="Times New Roman" w:hAnsi="Times New Roman"/>
          <w:sz w:val="24"/>
          <w:szCs w:val="24"/>
        </w:rPr>
        <w:t>Haramaya</w:t>
      </w:r>
      <w:proofErr w:type="spellEnd"/>
      <w:r w:rsidRPr="007D6277">
        <w:rPr>
          <w:rFonts w:ascii="Times New Roman" w:hAnsi="Times New Roman"/>
          <w:sz w:val="24"/>
          <w:szCs w:val="24"/>
        </w:rPr>
        <w:t xml:space="preserve"> University, </w:t>
      </w:r>
      <w:proofErr w:type="spellStart"/>
      <w:proofErr w:type="gramStart"/>
      <w:r w:rsidRPr="007D6277">
        <w:rPr>
          <w:rFonts w:ascii="Times New Roman" w:hAnsi="Times New Roman"/>
          <w:sz w:val="24"/>
          <w:szCs w:val="24"/>
        </w:rPr>
        <w:t>Haramaya</w:t>
      </w:r>
      <w:proofErr w:type="spellEnd"/>
      <w:proofErr w:type="gramEnd"/>
      <w:r w:rsidRPr="007D6277">
        <w:rPr>
          <w:rFonts w:ascii="Times New Roman" w:hAnsi="Times New Roman"/>
          <w:sz w:val="24"/>
          <w:szCs w:val="24"/>
        </w:rPr>
        <w:t>, Ethiopia.</w:t>
      </w:r>
    </w:p>
    <w:p w:rsidR="00F521EC" w:rsidRPr="007D6277" w:rsidRDefault="00F521EC" w:rsidP="00F521EC">
      <w:pPr>
        <w:spacing w:after="0" w:line="360" w:lineRule="auto"/>
        <w:ind w:left="720" w:hanging="720"/>
        <w:rPr>
          <w:rFonts w:ascii="Times New Roman" w:hAnsi="Times New Roman"/>
          <w:sz w:val="24"/>
          <w:szCs w:val="24"/>
        </w:rPr>
      </w:pPr>
      <w:proofErr w:type="spellStart"/>
      <w:r w:rsidRPr="007D6277">
        <w:rPr>
          <w:rFonts w:ascii="Times New Roman" w:hAnsi="Times New Roman"/>
          <w:bCs/>
          <w:sz w:val="24"/>
          <w:szCs w:val="24"/>
        </w:rPr>
        <w:t>Kefyalew</w:t>
      </w:r>
      <w:proofErr w:type="spellEnd"/>
      <w:r w:rsidRPr="007D6277">
        <w:rPr>
          <w:rFonts w:ascii="Times New Roman" w:hAnsi="Times New Roman"/>
          <w:bCs/>
          <w:sz w:val="24"/>
          <w:szCs w:val="24"/>
        </w:rPr>
        <w:t xml:space="preserve">, </w:t>
      </w:r>
      <w:r>
        <w:rPr>
          <w:rFonts w:ascii="Times New Roman" w:hAnsi="Times New Roman"/>
          <w:bCs/>
          <w:sz w:val="24"/>
          <w:szCs w:val="24"/>
        </w:rPr>
        <w:t>A.</w:t>
      </w:r>
      <w:r w:rsidRPr="007D6277">
        <w:rPr>
          <w:rFonts w:ascii="Times New Roman" w:hAnsi="Times New Roman"/>
          <w:bCs/>
          <w:sz w:val="24"/>
          <w:szCs w:val="24"/>
        </w:rPr>
        <w:t xml:space="preserve"> and </w:t>
      </w:r>
      <w:proofErr w:type="spellStart"/>
      <w:r w:rsidRPr="007D6277">
        <w:rPr>
          <w:rFonts w:ascii="Times New Roman" w:hAnsi="Times New Roman"/>
          <w:bCs/>
          <w:sz w:val="24"/>
          <w:szCs w:val="24"/>
        </w:rPr>
        <w:t>Tilahun</w:t>
      </w:r>
      <w:proofErr w:type="spellEnd"/>
      <w:r w:rsidRPr="007D6277">
        <w:rPr>
          <w:rFonts w:ascii="Times New Roman" w:hAnsi="Times New Roman"/>
          <w:bCs/>
          <w:sz w:val="24"/>
          <w:szCs w:val="24"/>
        </w:rPr>
        <w:t>, S. (2017) The Paradox of Exotic versus Indigenous Chicken Population Dynamics and Distribution Pattern in Ethiopia.</w:t>
      </w:r>
      <w:r>
        <w:rPr>
          <w:rFonts w:ascii="Times New Roman" w:hAnsi="Times New Roman"/>
          <w:bCs/>
          <w:sz w:val="24"/>
          <w:szCs w:val="24"/>
        </w:rPr>
        <w:t xml:space="preserve"> </w:t>
      </w:r>
      <w:r w:rsidRPr="007D6277">
        <w:rPr>
          <w:rFonts w:ascii="Times New Roman" w:hAnsi="Times New Roman"/>
          <w:i/>
          <w:iCs/>
          <w:sz w:val="24"/>
          <w:szCs w:val="24"/>
        </w:rPr>
        <w:t>Journal of Applied Animal Science</w:t>
      </w:r>
      <w:r w:rsidRPr="007D6277">
        <w:rPr>
          <w:rFonts w:ascii="Times New Roman" w:hAnsi="Times New Roman"/>
          <w:sz w:val="24"/>
          <w:szCs w:val="24"/>
        </w:rPr>
        <w:t xml:space="preserve">, </w:t>
      </w:r>
      <w:r w:rsidRPr="007D6277">
        <w:rPr>
          <w:rFonts w:ascii="Times New Roman" w:hAnsi="Times New Roman"/>
          <w:i/>
          <w:iCs/>
          <w:sz w:val="24"/>
          <w:szCs w:val="24"/>
        </w:rPr>
        <w:t>10</w:t>
      </w:r>
      <w:r w:rsidRPr="007D6277">
        <w:rPr>
          <w:rFonts w:ascii="Times New Roman" w:hAnsi="Times New Roman"/>
          <w:sz w:val="24"/>
          <w:szCs w:val="24"/>
        </w:rPr>
        <w:t>(1): 9-24.</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Kryger</w:t>
      </w:r>
      <w:r w:rsidRPr="007D6277">
        <w:rPr>
          <w:rFonts w:ascii="Times New Roman" w:hAnsi="Times New Roman"/>
          <w:i/>
          <w:sz w:val="24"/>
          <w:szCs w:val="24"/>
        </w:rPr>
        <w:t>et</w:t>
      </w:r>
      <w:proofErr w:type="spellEnd"/>
      <w:r w:rsidRPr="007D6277">
        <w:rPr>
          <w:rFonts w:ascii="Times New Roman" w:hAnsi="Times New Roman"/>
          <w:i/>
          <w:sz w:val="24"/>
          <w:szCs w:val="24"/>
        </w:rPr>
        <w:t xml:space="preserve"> al</w:t>
      </w:r>
      <w:r w:rsidRPr="007D6277">
        <w:rPr>
          <w:rFonts w:ascii="Times New Roman" w:hAnsi="Times New Roman"/>
          <w:sz w:val="24"/>
          <w:szCs w:val="24"/>
        </w:rPr>
        <w:t>. (2010) Smallholder poultry production livelihoods, food security</w:t>
      </w:r>
      <w:r>
        <w:rPr>
          <w:rFonts w:ascii="Times New Roman" w:hAnsi="Times New Roman"/>
          <w:sz w:val="24"/>
          <w:szCs w:val="24"/>
        </w:rPr>
        <w:t>,</w:t>
      </w:r>
      <w:r w:rsidRPr="007D6277">
        <w:rPr>
          <w:rFonts w:ascii="Times New Roman" w:hAnsi="Times New Roman"/>
          <w:sz w:val="24"/>
          <w:szCs w:val="24"/>
        </w:rPr>
        <w:t xml:space="preserve"> and socio-cultural significance: Network for Smallholder Poultry Development, FAO, Rome, Italy. 76p.</w:t>
      </w:r>
    </w:p>
    <w:p w:rsidR="00F521EC" w:rsidRPr="007D6277" w:rsidRDefault="00F521EC" w:rsidP="00F521EC">
      <w:pPr>
        <w:spacing w:after="0" w:line="360" w:lineRule="auto"/>
        <w:ind w:left="720" w:hanging="720"/>
        <w:rPr>
          <w:rFonts w:ascii="Times New Roman" w:hAnsi="Times New Roman"/>
          <w:color w:val="000000"/>
          <w:szCs w:val="27"/>
        </w:rPr>
      </w:pPr>
      <w:proofErr w:type="spellStart"/>
      <w:r w:rsidRPr="007D6277">
        <w:rPr>
          <w:rFonts w:ascii="Times New Roman" w:eastAsia="Times New Roman" w:hAnsi="Times New Roman"/>
          <w:sz w:val="24"/>
          <w:szCs w:val="24"/>
        </w:rPr>
        <w:lastRenderedPageBreak/>
        <w:t>Ejaz</w:t>
      </w:r>
      <w:proofErr w:type="spellEnd"/>
      <w:r w:rsidRPr="007D6277">
        <w:rPr>
          <w:rFonts w:ascii="Times New Roman" w:eastAsia="Times New Roman" w:hAnsi="Times New Roman"/>
          <w:sz w:val="24"/>
          <w:szCs w:val="24"/>
        </w:rPr>
        <w:t xml:space="preserve">, </w:t>
      </w:r>
      <w:r w:rsidRPr="007D6277">
        <w:rPr>
          <w:rFonts w:ascii="Times New Roman" w:hAnsi="Times New Roman"/>
          <w:sz w:val="24"/>
          <w:szCs w:val="24"/>
        </w:rPr>
        <w:t>Q., John,</w:t>
      </w:r>
      <w:r w:rsidRPr="007D6277">
        <w:rPr>
          <w:rFonts w:ascii="Times New Roman" w:eastAsia="Times New Roman" w:hAnsi="Times New Roman"/>
          <w:sz w:val="24"/>
          <w:szCs w:val="24"/>
        </w:rPr>
        <w:t xml:space="preserve"> D., and Mellissa, W</w:t>
      </w:r>
      <w:proofErr w:type="gramStart"/>
      <w:r w:rsidRPr="007D6277">
        <w:rPr>
          <w:rFonts w:ascii="Times New Roman" w:hAnsi="Times New Roman"/>
          <w:sz w:val="24"/>
          <w:szCs w:val="24"/>
        </w:rPr>
        <w:t>.</w:t>
      </w:r>
      <w:r w:rsidRPr="007D6277">
        <w:rPr>
          <w:rFonts w:ascii="Times New Roman" w:eastAsia="Times New Roman" w:hAnsi="Times New Roman"/>
          <w:sz w:val="24"/>
          <w:szCs w:val="24"/>
        </w:rPr>
        <w:t>(</w:t>
      </w:r>
      <w:proofErr w:type="gramEnd"/>
      <w:r w:rsidRPr="007D6277">
        <w:rPr>
          <w:rFonts w:ascii="Times New Roman" w:eastAsia="Times New Roman" w:hAnsi="Times New Roman"/>
          <w:sz w:val="24"/>
          <w:szCs w:val="24"/>
        </w:rPr>
        <w:t>2015)</w:t>
      </w:r>
      <w:r w:rsidRPr="007D6277">
        <w:rPr>
          <w:rFonts w:ascii="Times New Roman" w:hAnsi="Times New Roman"/>
          <w:spacing w:val="2"/>
          <w:sz w:val="24"/>
          <w:szCs w:val="24"/>
        </w:rPr>
        <w:t>Public policies for improving food and nutrition security at different scales</w:t>
      </w:r>
      <w:r w:rsidRPr="007D6277">
        <w:rPr>
          <w:rFonts w:ascii="Times New Roman" w:hAnsi="Times New Roman"/>
          <w:bCs/>
          <w:spacing w:val="2"/>
          <w:sz w:val="24"/>
          <w:szCs w:val="24"/>
        </w:rPr>
        <w:t>.</w:t>
      </w:r>
      <w:r>
        <w:rPr>
          <w:rFonts w:ascii="Times New Roman" w:hAnsi="Times New Roman"/>
          <w:bCs/>
          <w:spacing w:val="2"/>
          <w:sz w:val="24"/>
          <w:szCs w:val="24"/>
        </w:rPr>
        <w:t xml:space="preserve"> </w:t>
      </w:r>
      <w:r w:rsidRPr="007D6277">
        <w:rPr>
          <w:rFonts w:ascii="Times New Roman" w:hAnsi="Times New Roman"/>
          <w:i/>
          <w:sz w:val="24"/>
          <w:szCs w:val="24"/>
        </w:rPr>
        <w:t>Food security</w:t>
      </w:r>
      <w:r w:rsidRPr="007D6277">
        <w:rPr>
          <w:rFonts w:ascii="Times New Roman" w:hAnsi="Times New Roman"/>
          <w:sz w:val="24"/>
          <w:szCs w:val="24"/>
        </w:rPr>
        <w:t>, 7(2):393-403.</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Matiwos</w:t>
      </w:r>
      <w:proofErr w:type="spellEnd"/>
      <w:r w:rsidRPr="007D6277">
        <w:rPr>
          <w:rFonts w:ascii="Times New Roman" w:hAnsi="Times New Roman"/>
          <w:sz w:val="24"/>
          <w:szCs w:val="24"/>
        </w:rPr>
        <w:t xml:space="preserve">, H., </w:t>
      </w:r>
      <w:proofErr w:type="spellStart"/>
      <w:r w:rsidRPr="007D6277">
        <w:rPr>
          <w:rFonts w:ascii="Times New Roman" w:hAnsi="Times New Roman"/>
          <w:sz w:val="24"/>
          <w:szCs w:val="24"/>
        </w:rPr>
        <w:t>Negassie</w:t>
      </w:r>
      <w:proofErr w:type="spellEnd"/>
      <w:r w:rsidRPr="007D6277">
        <w:rPr>
          <w:rFonts w:ascii="Times New Roman" w:hAnsi="Times New Roman"/>
          <w:sz w:val="24"/>
          <w:szCs w:val="24"/>
        </w:rPr>
        <w:t xml:space="preserve">, A., and Solomon, D. (2013) Production performance of local and exotic breeds of chicken at rural household level in </w:t>
      </w:r>
      <w:proofErr w:type="spellStart"/>
      <w:r w:rsidRPr="007D6277">
        <w:rPr>
          <w:rFonts w:ascii="Times New Roman" w:hAnsi="Times New Roman"/>
          <w:sz w:val="24"/>
          <w:szCs w:val="24"/>
        </w:rPr>
        <w:t>Nole</w:t>
      </w:r>
      <w:proofErr w:type="spellEnd"/>
      <w:r>
        <w:rPr>
          <w:rFonts w:ascii="Times New Roman" w:hAnsi="Times New Roman"/>
          <w:sz w:val="24"/>
          <w:szCs w:val="24"/>
        </w:rPr>
        <w:t xml:space="preserve"> </w:t>
      </w:r>
      <w:proofErr w:type="spellStart"/>
      <w:r w:rsidRPr="007D6277">
        <w:rPr>
          <w:rFonts w:ascii="Times New Roman" w:hAnsi="Times New Roman"/>
          <w:sz w:val="24"/>
          <w:szCs w:val="24"/>
        </w:rPr>
        <w:t>KabbaWoreda</w:t>
      </w:r>
      <w:proofErr w:type="spellEnd"/>
      <w:r w:rsidRPr="007D6277">
        <w:rPr>
          <w:rFonts w:ascii="Times New Roman" w:hAnsi="Times New Roman"/>
          <w:sz w:val="24"/>
          <w:szCs w:val="24"/>
        </w:rPr>
        <w:t xml:space="preserve">, Western </w:t>
      </w:r>
      <w:proofErr w:type="spellStart"/>
      <w:r w:rsidRPr="007D6277">
        <w:rPr>
          <w:rFonts w:ascii="Times New Roman" w:hAnsi="Times New Roman"/>
          <w:sz w:val="24"/>
          <w:szCs w:val="24"/>
        </w:rPr>
        <w:t>Wollega</w:t>
      </w:r>
      <w:proofErr w:type="spellEnd"/>
      <w:r w:rsidRPr="007D6277">
        <w:rPr>
          <w:rFonts w:ascii="Times New Roman" w:hAnsi="Times New Roman"/>
          <w:sz w:val="24"/>
          <w:szCs w:val="24"/>
        </w:rPr>
        <w:t xml:space="preserve">, Ethiopia. </w:t>
      </w:r>
      <w:r w:rsidRPr="007D6277">
        <w:rPr>
          <w:rFonts w:ascii="Times New Roman" w:hAnsi="Times New Roman"/>
          <w:i/>
          <w:sz w:val="24"/>
          <w:szCs w:val="24"/>
        </w:rPr>
        <w:t>African Journal of Agricultural Research</w:t>
      </w:r>
      <w:r w:rsidRPr="007D6277">
        <w:rPr>
          <w:rFonts w:ascii="Times New Roman" w:hAnsi="Times New Roman"/>
          <w:sz w:val="24"/>
          <w:szCs w:val="24"/>
        </w:rPr>
        <w:t>, vol. 8(10).</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Mengesha</w:t>
      </w:r>
      <w:proofErr w:type="spellEnd"/>
      <w:r w:rsidRPr="007D6277">
        <w:rPr>
          <w:rFonts w:ascii="Times New Roman" w:hAnsi="Times New Roman"/>
          <w:sz w:val="24"/>
          <w:szCs w:val="24"/>
        </w:rPr>
        <w:t xml:space="preserve"> M., </w:t>
      </w:r>
      <w:proofErr w:type="spellStart"/>
      <w:r w:rsidRPr="007D6277">
        <w:rPr>
          <w:rFonts w:ascii="Times New Roman" w:hAnsi="Times New Roman"/>
          <w:sz w:val="24"/>
          <w:szCs w:val="24"/>
        </w:rPr>
        <w:t>Tamir</w:t>
      </w:r>
      <w:proofErr w:type="spellEnd"/>
      <w:r w:rsidRPr="007D6277">
        <w:rPr>
          <w:rFonts w:ascii="Times New Roman" w:hAnsi="Times New Roman"/>
          <w:sz w:val="24"/>
          <w:szCs w:val="24"/>
        </w:rPr>
        <w:t xml:space="preserve">, B., and </w:t>
      </w:r>
      <w:proofErr w:type="spellStart"/>
      <w:r w:rsidRPr="007D6277">
        <w:rPr>
          <w:rFonts w:ascii="Times New Roman" w:hAnsi="Times New Roman"/>
          <w:sz w:val="24"/>
          <w:szCs w:val="24"/>
        </w:rPr>
        <w:t>Tadelle</w:t>
      </w:r>
      <w:proofErr w:type="spellEnd"/>
      <w:r w:rsidRPr="007D6277">
        <w:rPr>
          <w:rFonts w:ascii="Times New Roman" w:hAnsi="Times New Roman"/>
          <w:sz w:val="24"/>
          <w:szCs w:val="24"/>
        </w:rPr>
        <w:t xml:space="preserve">, D. (2008a). Village chicken characteristics and their seasonal production situation in </w:t>
      </w:r>
      <w:proofErr w:type="spellStart"/>
      <w:r w:rsidRPr="007D6277">
        <w:rPr>
          <w:rFonts w:ascii="Times New Roman" w:hAnsi="Times New Roman"/>
          <w:sz w:val="24"/>
          <w:szCs w:val="24"/>
        </w:rPr>
        <w:t>Jamma</w:t>
      </w:r>
      <w:proofErr w:type="spellEnd"/>
      <w:r w:rsidRPr="007D6277">
        <w:rPr>
          <w:rFonts w:ascii="Times New Roman" w:hAnsi="Times New Roman"/>
          <w:sz w:val="24"/>
          <w:szCs w:val="24"/>
        </w:rPr>
        <w:t xml:space="preserve"> District, South </w:t>
      </w:r>
      <w:proofErr w:type="spellStart"/>
      <w:r w:rsidRPr="007D6277">
        <w:rPr>
          <w:rFonts w:ascii="Times New Roman" w:hAnsi="Times New Roman"/>
          <w:sz w:val="24"/>
          <w:szCs w:val="24"/>
        </w:rPr>
        <w:t>Wollo</w:t>
      </w:r>
      <w:proofErr w:type="spellEnd"/>
      <w:r w:rsidRPr="007D6277">
        <w:rPr>
          <w:rFonts w:ascii="Times New Roman" w:hAnsi="Times New Roman"/>
          <w:sz w:val="24"/>
          <w:szCs w:val="24"/>
        </w:rPr>
        <w:t xml:space="preserve">, </w:t>
      </w:r>
      <w:proofErr w:type="spellStart"/>
      <w:r w:rsidRPr="007D6277">
        <w:rPr>
          <w:rFonts w:ascii="Times New Roman" w:hAnsi="Times New Roman"/>
          <w:sz w:val="24"/>
          <w:szCs w:val="24"/>
        </w:rPr>
        <w:t>Ethiopia.</w:t>
      </w:r>
      <w:r w:rsidRPr="007D6277">
        <w:rPr>
          <w:rFonts w:ascii="Times New Roman" w:hAnsi="Times New Roman"/>
          <w:i/>
          <w:iCs/>
          <w:sz w:val="24"/>
          <w:szCs w:val="24"/>
        </w:rPr>
        <w:t>Livestock</w:t>
      </w:r>
      <w:proofErr w:type="spellEnd"/>
      <w:r w:rsidRPr="007D6277">
        <w:rPr>
          <w:rFonts w:ascii="Times New Roman" w:hAnsi="Times New Roman"/>
          <w:i/>
          <w:iCs/>
          <w:sz w:val="24"/>
          <w:szCs w:val="24"/>
        </w:rPr>
        <w:t xml:space="preserve"> Research for Rural Development, </w:t>
      </w:r>
      <w:r w:rsidRPr="007D6277">
        <w:rPr>
          <w:rFonts w:ascii="Times New Roman" w:hAnsi="Times New Roman"/>
          <w:bCs/>
          <w:sz w:val="24"/>
          <w:szCs w:val="24"/>
        </w:rPr>
        <w:t>20(8)</w:t>
      </w:r>
      <w:r w:rsidRPr="007D6277">
        <w:rPr>
          <w:rFonts w:ascii="Times New Roman" w:hAnsi="Times New Roman"/>
          <w:sz w:val="24"/>
          <w:szCs w:val="24"/>
        </w:rPr>
        <w:t>.</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Meseret</w:t>
      </w:r>
      <w:proofErr w:type="spellEnd"/>
      <w:r w:rsidRPr="007D6277">
        <w:rPr>
          <w:rFonts w:ascii="Times New Roman" w:hAnsi="Times New Roman"/>
          <w:sz w:val="24"/>
          <w:szCs w:val="24"/>
        </w:rPr>
        <w:t xml:space="preserve">, M. (2010) Characterization of village chicken production and marketing system in </w:t>
      </w:r>
      <w:proofErr w:type="spellStart"/>
      <w:r>
        <w:rPr>
          <w:rFonts w:ascii="Times New Roman" w:hAnsi="Times New Roman"/>
          <w:sz w:val="24"/>
          <w:szCs w:val="24"/>
        </w:rPr>
        <w:t>Gomma</w:t>
      </w:r>
      <w:proofErr w:type="spellEnd"/>
      <w:r>
        <w:rPr>
          <w:rFonts w:ascii="Times New Roman" w:hAnsi="Times New Roman"/>
          <w:sz w:val="24"/>
          <w:szCs w:val="24"/>
        </w:rPr>
        <w:t xml:space="preserve"> </w:t>
      </w:r>
      <w:proofErr w:type="spellStart"/>
      <w:r>
        <w:rPr>
          <w:rFonts w:ascii="Times New Roman" w:hAnsi="Times New Roman"/>
          <w:sz w:val="24"/>
          <w:szCs w:val="24"/>
        </w:rPr>
        <w:t>Wereda</w:t>
      </w:r>
      <w:proofErr w:type="spellEnd"/>
      <w:r w:rsidRPr="007D6277">
        <w:rPr>
          <w:rFonts w:ascii="Times New Roman" w:hAnsi="Times New Roman"/>
          <w:sz w:val="24"/>
          <w:szCs w:val="24"/>
        </w:rPr>
        <w:t xml:space="preserve">, </w:t>
      </w:r>
      <w:proofErr w:type="spellStart"/>
      <w:r>
        <w:rPr>
          <w:rFonts w:ascii="Times New Roman" w:hAnsi="Times New Roman"/>
          <w:sz w:val="24"/>
          <w:szCs w:val="24"/>
        </w:rPr>
        <w:t>Jimma</w:t>
      </w:r>
      <w:proofErr w:type="spellEnd"/>
      <w:r w:rsidRPr="007D6277">
        <w:rPr>
          <w:rFonts w:ascii="Times New Roman" w:hAnsi="Times New Roman"/>
          <w:sz w:val="24"/>
          <w:szCs w:val="24"/>
        </w:rPr>
        <w:t xml:space="preserve"> zone, Ethiopia.</w:t>
      </w:r>
      <w:r>
        <w:rPr>
          <w:rFonts w:ascii="Times New Roman" w:hAnsi="Times New Roman"/>
          <w:sz w:val="24"/>
          <w:szCs w:val="24"/>
        </w:rPr>
        <w:t xml:space="preserve"> </w:t>
      </w:r>
      <w:r w:rsidRPr="007D6277">
        <w:rPr>
          <w:rFonts w:ascii="Times New Roman" w:hAnsi="Times New Roman"/>
          <w:sz w:val="24"/>
          <w:szCs w:val="24"/>
        </w:rPr>
        <w:t>MSc. Thesis.</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Quddus</w:t>
      </w:r>
      <w:proofErr w:type="spellEnd"/>
      <w:r w:rsidRPr="007D6277">
        <w:rPr>
          <w:rFonts w:ascii="Times New Roman" w:hAnsi="Times New Roman"/>
          <w:sz w:val="24"/>
          <w:szCs w:val="24"/>
        </w:rPr>
        <w:t xml:space="preserve">, M. (2012) Adoption of dairy farming technologies by small farm holders: practices and constraints, </w:t>
      </w:r>
      <w:r w:rsidRPr="007D6277">
        <w:rPr>
          <w:rFonts w:ascii="Times New Roman" w:hAnsi="Times New Roman"/>
          <w:i/>
          <w:iCs/>
          <w:sz w:val="24"/>
          <w:szCs w:val="24"/>
        </w:rPr>
        <w:t xml:space="preserve">Bangladesh. Journal of Animal Science, </w:t>
      </w:r>
      <w:r w:rsidRPr="007D6277">
        <w:rPr>
          <w:rFonts w:ascii="Times New Roman" w:hAnsi="Times New Roman"/>
          <w:bCs/>
          <w:sz w:val="24"/>
          <w:szCs w:val="24"/>
        </w:rPr>
        <w:t>41:</w:t>
      </w:r>
      <w:r w:rsidRPr="007D6277">
        <w:rPr>
          <w:rFonts w:ascii="Times New Roman" w:hAnsi="Times New Roman"/>
          <w:sz w:val="24"/>
          <w:szCs w:val="24"/>
        </w:rPr>
        <w:t>124-135.</w:t>
      </w:r>
    </w:p>
    <w:p w:rsidR="00F521EC" w:rsidRPr="007D6277" w:rsidRDefault="00F521EC" w:rsidP="00F521EC">
      <w:pPr>
        <w:spacing w:after="0" w:line="360" w:lineRule="auto"/>
        <w:ind w:left="720" w:hanging="720"/>
        <w:rPr>
          <w:rStyle w:val="apple-converted-space"/>
          <w:rFonts w:ascii="Times New Roman" w:hAnsi="Times New Roman"/>
          <w:sz w:val="24"/>
          <w:szCs w:val="24"/>
          <w:shd w:val="clear" w:color="auto" w:fill="FFFFFF"/>
        </w:rPr>
      </w:pPr>
      <w:proofErr w:type="spellStart"/>
      <w:r w:rsidRPr="007D6277">
        <w:rPr>
          <w:rFonts w:ascii="Times New Roman" w:hAnsi="Times New Roman"/>
          <w:sz w:val="24"/>
          <w:szCs w:val="24"/>
          <w:shd w:val="clear" w:color="auto" w:fill="FFFFFF"/>
        </w:rPr>
        <w:t>Reta</w:t>
      </w:r>
      <w:proofErr w:type="spellEnd"/>
      <w:r w:rsidRPr="007D6277">
        <w:rPr>
          <w:rFonts w:ascii="Times New Roman" w:hAnsi="Times New Roman"/>
          <w:sz w:val="24"/>
          <w:szCs w:val="24"/>
          <w:shd w:val="clear" w:color="auto" w:fill="FFFFFF"/>
        </w:rPr>
        <w:t>, D. (2009)</w:t>
      </w:r>
      <w:bookmarkStart w:id="37" w:name="29312_op"/>
      <w:bookmarkEnd w:id="37"/>
      <w:r>
        <w:rPr>
          <w:rFonts w:ascii="Times New Roman" w:hAnsi="Times New Roman"/>
          <w:sz w:val="24"/>
          <w:szCs w:val="24"/>
          <w:shd w:val="clear" w:color="auto" w:fill="FFFFFF"/>
        </w:rPr>
        <w:t xml:space="preserve"> </w:t>
      </w:r>
      <w:r w:rsidRPr="007D6277">
        <w:rPr>
          <w:rFonts w:ascii="Times New Roman" w:hAnsi="Times New Roman"/>
          <w:sz w:val="24"/>
          <w:szCs w:val="24"/>
          <w:shd w:val="clear" w:color="auto" w:fill="FFFFFF"/>
        </w:rPr>
        <w:t>Understanding the role of indigenous chickens during the long walk to food security.</w:t>
      </w:r>
      <w:r>
        <w:rPr>
          <w:rFonts w:ascii="Times New Roman" w:hAnsi="Times New Roman"/>
          <w:sz w:val="24"/>
          <w:szCs w:val="24"/>
          <w:shd w:val="clear" w:color="auto" w:fill="FFFFFF"/>
        </w:rPr>
        <w:t xml:space="preserve"> </w:t>
      </w:r>
      <w:r w:rsidRPr="007D6277">
        <w:rPr>
          <w:rFonts w:ascii="Times New Roman" w:hAnsi="Times New Roman"/>
          <w:i/>
          <w:sz w:val="24"/>
          <w:szCs w:val="24"/>
          <w:shd w:val="clear" w:color="auto" w:fill="FFFFFF"/>
        </w:rPr>
        <w:t>Ethiopian Livestock Research for Rural Development</w:t>
      </w:r>
      <w:r w:rsidRPr="007D6277">
        <w:rPr>
          <w:rFonts w:ascii="Times New Roman" w:hAnsi="Times New Roman"/>
          <w:sz w:val="24"/>
          <w:szCs w:val="24"/>
          <w:shd w:val="clear" w:color="auto" w:fill="FFFFFF"/>
        </w:rPr>
        <w:t>, Vol. 21.</w:t>
      </w:r>
      <w:r w:rsidRPr="007D6277">
        <w:rPr>
          <w:rStyle w:val="apple-converted-space"/>
          <w:rFonts w:ascii="Times New Roman" w:hAnsi="Times New Roman"/>
          <w:sz w:val="24"/>
          <w:szCs w:val="24"/>
          <w:shd w:val="clear" w:color="auto" w:fill="FFFFFF"/>
        </w:rPr>
        <w:t> </w:t>
      </w:r>
      <w:bookmarkStart w:id="38" w:name="29313_op"/>
      <w:bookmarkEnd w:id="38"/>
    </w:p>
    <w:p w:rsidR="00F521EC" w:rsidRPr="007D6277" w:rsidRDefault="00F521EC" w:rsidP="00F521EC">
      <w:pPr>
        <w:spacing w:after="0" w:line="360" w:lineRule="auto"/>
        <w:ind w:left="720" w:hanging="720"/>
        <w:rPr>
          <w:rFonts w:ascii="Times New Roman" w:hAnsi="Times New Roman"/>
          <w:sz w:val="24"/>
          <w:szCs w:val="24"/>
        </w:rPr>
      </w:pPr>
      <w:proofErr w:type="spellStart"/>
      <w:r w:rsidRPr="007D6277">
        <w:rPr>
          <w:rFonts w:ascii="Times New Roman" w:hAnsi="Times New Roman"/>
          <w:sz w:val="24"/>
          <w:szCs w:val="24"/>
          <w:shd w:val="clear" w:color="auto" w:fill="FFFFFF"/>
        </w:rPr>
        <w:t>Simegnew</w:t>
      </w:r>
      <w:proofErr w:type="spellEnd"/>
      <w:r>
        <w:rPr>
          <w:rFonts w:ascii="Times New Roman" w:hAnsi="Times New Roman"/>
          <w:sz w:val="24"/>
          <w:szCs w:val="24"/>
          <w:shd w:val="clear" w:color="auto" w:fill="FFFFFF"/>
        </w:rPr>
        <w:t xml:space="preserve"> </w:t>
      </w:r>
      <w:r w:rsidRPr="007D6277">
        <w:rPr>
          <w:rFonts w:ascii="Times New Roman" w:hAnsi="Times New Roman"/>
          <w:i/>
          <w:sz w:val="24"/>
          <w:szCs w:val="24"/>
          <w:shd w:val="clear" w:color="auto" w:fill="FFFFFF"/>
        </w:rPr>
        <w:t>et al</w:t>
      </w:r>
      <w:r w:rsidRPr="007D6277">
        <w:rPr>
          <w:rFonts w:ascii="Times New Roman" w:hAnsi="Times New Roman"/>
          <w:sz w:val="24"/>
          <w:szCs w:val="24"/>
          <w:shd w:val="clear" w:color="auto" w:fill="FFFFFF"/>
        </w:rPr>
        <w:t>. (2015)</w:t>
      </w:r>
      <w:r w:rsidRPr="007D6277">
        <w:rPr>
          <w:rStyle w:val="apple-converted-space"/>
          <w:rFonts w:ascii="Times New Roman" w:hAnsi="Times New Roman"/>
          <w:sz w:val="24"/>
          <w:szCs w:val="24"/>
          <w:shd w:val="clear" w:color="auto" w:fill="FFFFFF"/>
        </w:rPr>
        <w:t> </w:t>
      </w:r>
      <w:bookmarkStart w:id="39" w:name="1508987_ja"/>
      <w:bookmarkEnd w:id="39"/>
      <w:r w:rsidRPr="007D6277">
        <w:rPr>
          <w:rFonts w:ascii="Times New Roman" w:hAnsi="Times New Roman"/>
          <w:sz w:val="24"/>
          <w:szCs w:val="24"/>
          <w:shd w:val="clear" w:color="auto" w:fill="FFFFFF"/>
        </w:rPr>
        <w:t xml:space="preserve">Determinants of adoption of exotic poultry breed among smallholder poultry producers in North Western </w:t>
      </w:r>
      <w:proofErr w:type="spellStart"/>
      <w:r w:rsidRPr="007D6277">
        <w:rPr>
          <w:rFonts w:ascii="Times New Roman" w:hAnsi="Times New Roman"/>
          <w:sz w:val="24"/>
          <w:szCs w:val="24"/>
          <w:shd w:val="clear" w:color="auto" w:fill="FFFFFF"/>
        </w:rPr>
        <w:t>Amhara</w:t>
      </w:r>
      <w:proofErr w:type="spellEnd"/>
      <w:r w:rsidRPr="007D6277">
        <w:rPr>
          <w:rFonts w:ascii="Times New Roman" w:hAnsi="Times New Roman"/>
          <w:sz w:val="24"/>
          <w:szCs w:val="24"/>
          <w:shd w:val="clear" w:color="auto" w:fill="FFFFFF"/>
        </w:rPr>
        <w:t xml:space="preserve"> Region, Ethiopia. </w:t>
      </w:r>
      <w:r w:rsidRPr="007D6277">
        <w:rPr>
          <w:rFonts w:ascii="Times New Roman" w:hAnsi="Times New Roman"/>
          <w:i/>
          <w:sz w:val="24"/>
          <w:szCs w:val="24"/>
          <w:shd w:val="clear" w:color="auto" w:fill="FFFFFF"/>
        </w:rPr>
        <w:t>Global Science and Research Journal</w:t>
      </w:r>
      <w:r w:rsidRPr="007D6277">
        <w:rPr>
          <w:rFonts w:ascii="Times New Roman" w:hAnsi="Times New Roman"/>
          <w:sz w:val="24"/>
          <w:szCs w:val="24"/>
          <w:shd w:val="clear" w:color="auto" w:fill="FFFFFF"/>
        </w:rPr>
        <w:t>, 3: 162-168.</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Taha</w:t>
      </w:r>
      <w:proofErr w:type="spellEnd"/>
      <w:r w:rsidRPr="007D6277">
        <w:rPr>
          <w:rFonts w:ascii="Times New Roman" w:hAnsi="Times New Roman"/>
          <w:sz w:val="24"/>
          <w:szCs w:val="24"/>
        </w:rPr>
        <w:t xml:space="preserve">, M. (2007) Determinants of the adoption of improved onion production package in </w:t>
      </w:r>
      <w:proofErr w:type="spellStart"/>
      <w:r w:rsidRPr="007D6277">
        <w:rPr>
          <w:rFonts w:ascii="Times New Roman" w:hAnsi="Times New Roman"/>
          <w:sz w:val="24"/>
          <w:szCs w:val="24"/>
        </w:rPr>
        <w:t>Dugda</w:t>
      </w:r>
      <w:proofErr w:type="spellEnd"/>
      <w:r w:rsidRPr="007D6277">
        <w:rPr>
          <w:rFonts w:ascii="Times New Roman" w:hAnsi="Times New Roman"/>
          <w:sz w:val="24"/>
          <w:szCs w:val="24"/>
        </w:rPr>
        <w:t xml:space="preserve"> Bora district, East </w:t>
      </w:r>
      <w:proofErr w:type="spellStart"/>
      <w:r w:rsidRPr="007D6277">
        <w:rPr>
          <w:rFonts w:ascii="Times New Roman" w:hAnsi="Times New Roman"/>
          <w:sz w:val="24"/>
          <w:szCs w:val="24"/>
        </w:rPr>
        <w:t>Shoa</w:t>
      </w:r>
      <w:proofErr w:type="spellEnd"/>
      <w:r w:rsidRPr="007D6277">
        <w:rPr>
          <w:rFonts w:ascii="Times New Roman" w:hAnsi="Times New Roman"/>
          <w:sz w:val="24"/>
          <w:szCs w:val="24"/>
        </w:rPr>
        <w:t xml:space="preserve">, Ethiopia. M.Sc. Thesis Presented to </w:t>
      </w:r>
      <w:r>
        <w:rPr>
          <w:rFonts w:ascii="Times New Roman" w:hAnsi="Times New Roman"/>
          <w:sz w:val="24"/>
          <w:szCs w:val="24"/>
        </w:rPr>
        <w:t xml:space="preserve">the </w:t>
      </w:r>
      <w:r w:rsidRPr="007D6277">
        <w:rPr>
          <w:rFonts w:ascii="Times New Roman" w:hAnsi="Times New Roman"/>
          <w:sz w:val="24"/>
          <w:szCs w:val="24"/>
        </w:rPr>
        <w:t xml:space="preserve">School of Graduate Studies of </w:t>
      </w:r>
      <w:proofErr w:type="spellStart"/>
      <w:r w:rsidRPr="007D6277">
        <w:rPr>
          <w:rFonts w:ascii="Times New Roman" w:hAnsi="Times New Roman"/>
          <w:sz w:val="24"/>
          <w:szCs w:val="24"/>
        </w:rPr>
        <w:t>Haramaya</w:t>
      </w:r>
      <w:proofErr w:type="spellEnd"/>
      <w:r w:rsidRPr="007D6277">
        <w:rPr>
          <w:rFonts w:ascii="Times New Roman" w:hAnsi="Times New Roman"/>
          <w:sz w:val="24"/>
          <w:szCs w:val="24"/>
        </w:rPr>
        <w:t xml:space="preserve"> University.</w:t>
      </w:r>
    </w:p>
    <w:p w:rsidR="00F521EC" w:rsidRPr="007D6277" w:rsidRDefault="00F521EC" w:rsidP="00F521EC">
      <w:pPr>
        <w:spacing w:after="0" w:line="360" w:lineRule="auto"/>
        <w:ind w:left="720" w:hanging="720"/>
        <w:rPr>
          <w:rFonts w:ascii="Times New Roman" w:hAnsi="Times New Roman"/>
          <w:sz w:val="24"/>
          <w:szCs w:val="24"/>
        </w:rPr>
      </w:pPr>
      <w:proofErr w:type="spellStart"/>
      <w:r w:rsidRPr="007D6277">
        <w:rPr>
          <w:rFonts w:ascii="Times New Roman" w:hAnsi="Times New Roman"/>
          <w:sz w:val="24"/>
          <w:szCs w:val="24"/>
        </w:rPr>
        <w:t>Tegegne</w:t>
      </w:r>
      <w:proofErr w:type="spellEnd"/>
      <w:r w:rsidRPr="007D6277">
        <w:rPr>
          <w:rFonts w:ascii="Times New Roman" w:hAnsi="Times New Roman"/>
          <w:sz w:val="24"/>
          <w:szCs w:val="24"/>
        </w:rPr>
        <w:t xml:space="preserve">, A., </w:t>
      </w:r>
      <w:proofErr w:type="spellStart"/>
      <w:r w:rsidRPr="007D6277">
        <w:rPr>
          <w:rFonts w:ascii="Times New Roman" w:hAnsi="Times New Roman"/>
          <w:sz w:val="24"/>
          <w:szCs w:val="24"/>
        </w:rPr>
        <w:t>Gebremedhin</w:t>
      </w:r>
      <w:proofErr w:type="spellEnd"/>
      <w:r w:rsidRPr="007D6277">
        <w:rPr>
          <w:rFonts w:ascii="Times New Roman" w:hAnsi="Times New Roman"/>
          <w:sz w:val="24"/>
          <w:szCs w:val="24"/>
        </w:rPr>
        <w:t xml:space="preserve">, B., and Hoekstra, D. (2010) Livestock input supply and service provision in Ethiopia: Challenges and opportunities for </w:t>
      </w:r>
      <w:r>
        <w:rPr>
          <w:rFonts w:ascii="Times New Roman" w:hAnsi="Times New Roman"/>
          <w:sz w:val="24"/>
          <w:szCs w:val="24"/>
        </w:rPr>
        <w:t>market-oriented</w:t>
      </w:r>
      <w:r w:rsidRPr="007D6277">
        <w:rPr>
          <w:rFonts w:ascii="Times New Roman" w:hAnsi="Times New Roman"/>
          <w:sz w:val="24"/>
          <w:szCs w:val="24"/>
        </w:rPr>
        <w:t xml:space="preserve"> development, ILRI, Addis Ababa, Ethiopia.</w:t>
      </w:r>
    </w:p>
    <w:p w:rsidR="00F521EC" w:rsidRPr="007D6277" w:rsidRDefault="00F521EC" w:rsidP="00F521EC">
      <w:pPr>
        <w:spacing w:after="0" w:line="360" w:lineRule="auto"/>
        <w:ind w:left="720" w:hanging="720"/>
        <w:rPr>
          <w:rFonts w:ascii="Times New Roman" w:hAnsi="Times New Roman"/>
          <w:sz w:val="24"/>
          <w:szCs w:val="24"/>
        </w:rPr>
      </w:pPr>
      <w:proofErr w:type="spellStart"/>
      <w:r w:rsidRPr="007D6277">
        <w:rPr>
          <w:rFonts w:ascii="Times New Roman" w:hAnsi="Times New Roman"/>
          <w:sz w:val="24"/>
          <w:szCs w:val="24"/>
        </w:rPr>
        <w:t>Teklemariam</w:t>
      </w:r>
      <w:proofErr w:type="spellEnd"/>
      <w:r w:rsidRPr="007D6277">
        <w:rPr>
          <w:rFonts w:ascii="Times New Roman" w:hAnsi="Times New Roman"/>
          <w:sz w:val="24"/>
          <w:szCs w:val="24"/>
        </w:rPr>
        <w:t xml:space="preserve">, A. (2017) Factors affecting adoption of exotic poultry breeds in smallholder producers in North Western zone of </w:t>
      </w:r>
      <w:proofErr w:type="spellStart"/>
      <w:r w:rsidRPr="007D6277">
        <w:rPr>
          <w:rFonts w:ascii="Times New Roman" w:hAnsi="Times New Roman"/>
          <w:sz w:val="24"/>
          <w:szCs w:val="24"/>
        </w:rPr>
        <w:t>Tigray</w:t>
      </w:r>
      <w:proofErr w:type="spellEnd"/>
      <w:r w:rsidRPr="007D6277">
        <w:rPr>
          <w:rFonts w:ascii="Times New Roman" w:hAnsi="Times New Roman"/>
          <w:sz w:val="24"/>
          <w:szCs w:val="24"/>
        </w:rPr>
        <w:t>, Ethiopia. M.Sc. Thesis.</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Pr>
          <w:rFonts w:ascii="Times New Roman" w:hAnsi="Times New Roman"/>
          <w:sz w:val="24"/>
          <w:szCs w:val="24"/>
        </w:rPr>
        <w:t>Teklewold</w:t>
      </w:r>
      <w:proofErr w:type="spellEnd"/>
      <w:r>
        <w:rPr>
          <w:rFonts w:ascii="Times New Roman" w:hAnsi="Times New Roman"/>
          <w:sz w:val="24"/>
          <w:szCs w:val="24"/>
        </w:rPr>
        <w:t xml:space="preserve"> et</w:t>
      </w:r>
      <w:r w:rsidRPr="007D6277">
        <w:rPr>
          <w:rFonts w:ascii="Times New Roman" w:hAnsi="Times New Roman"/>
          <w:i/>
          <w:sz w:val="24"/>
          <w:szCs w:val="24"/>
          <w:shd w:val="clear" w:color="auto" w:fill="FFFFFF"/>
        </w:rPr>
        <w:t xml:space="preserve"> al</w:t>
      </w:r>
      <w:r w:rsidRPr="007D6277">
        <w:rPr>
          <w:rFonts w:ascii="Times New Roman" w:hAnsi="Times New Roman"/>
          <w:sz w:val="24"/>
          <w:szCs w:val="24"/>
        </w:rPr>
        <w:t xml:space="preserve">. (2006a) Determinants of adoption of poultry technology: a double-hurdle approach. </w:t>
      </w:r>
      <w:r w:rsidRPr="007D6277">
        <w:rPr>
          <w:rFonts w:ascii="Times New Roman" w:hAnsi="Times New Roman"/>
          <w:i/>
          <w:iCs/>
          <w:sz w:val="24"/>
          <w:szCs w:val="24"/>
        </w:rPr>
        <w:t xml:space="preserve">Livestock Research and Rural Development, </w:t>
      </w:r>
      <w:r w:rsidRPr="007D6277">
        <w:rPr>
          <w:rFonts w:ascii="Times New Roman" w:hAnsi="Times New Roman"/>
          <w:bCs/>
          <w:sz w:val="24"/>
          <w:szCs w:val="24"/>
        </w:rPr>
        <w:t>18(3).</w:t>
      </w:r>
    </w:p>
    <w:p w:rsidR="00F521EC" w:rsidRPr="007D6277" w:rsidRDefault="00F521EC" w:rsidP="00F521EC">
      <w:pPr>
        <w:spacing w:after="0" w:line="360" w:lineRule="auto"/>
        <w:ind w:left="720" w:hanging="720"/>
        <w:rPr>
          <w:rFonts w:ascii="Times New Roman" w:hAnsi="Times New Roman"/>
          <w:sz w:val="24"/>
          <w:szCs w:val="24"/>
        </w:rPr>
      </w:pPr>
      <w:proofErr w:type="spellStart"/>
      <w:r>
        <w:rPr>
          <w:rFonts w:ascii="Times New Roman" w:hAnsi="Times New Roman"/>
          <w:sz w:val="24"/>
          <w:szCs w:val="24"/>
        </w:rPr>
        <w:t>Teklewold</w:t>
      </w:r>
      <w:proofErr w:type="spellEnd"/>
      <w:r>
        <w:rPr>
          <w:rFonts w:ascii="Times New Roman" w:hAnsi="Times New Roman"/>
          <w:sz w:val="24"/>
          <w:szCs w:val="24"/>
        </w:rPr>
        <w:t xml:space="preserve"> et</w:t>
      </w:r>
      <w:r w:rsidRPr="007D6277">
        <w:rPr>
          <w:rFonts w:ascii="Times New Roman" w:hAnsi="Times New Roman"/>
          <w:i/>
          <w:sz w:val="24"/>
          <w:szCs w:val="24"/>
          <w:shd w:val="clear" w:color="auto" w:fill="FFFFFF"/>
        </w:rPr>
        <w:t xml:space="preserve"> al</w:t>
      </w:r>
      <w:r w:rsidRPr="007D6277">
        <w:rPr>
          <w:rFonts w:ascii="Times New Roman" w:hAnsi="Times New Roman"/>
          <w:sz w:val="24"/>
          <w:szCs w:val="24"/>
        </w:rPr>
        <w:t xml:space="preserve">. (2006b) Adopting poultry breeds in the highlands of Ethiopia. </w:t>
      </w:r>
      <w:r w:rsidRPr="007D6277">
        <w:rPr>
          <w:rFonts w:ascii="Times New Roman" w:hAnsi="Times New Roman"/>
          <w:i/>
          <w:sz w:val="24"/>
          <w:szCs w:val="24"/>
        </w:rPr>
        <w:t>Ethiopian Institute of Agricultural Research</w:t>
      </w:r>
      <w:r w:rsidRPr="007D6277">
        <w:rPr>
          <w:rFonts w:ascii="Times New Roman" w:hAnsi="Times New Roman"/>
          <w:sz w:val="24"/>
          <w:szCs w:val="24"/>
        </w:rPr>
        <w:t>, 26.</w:t>
      </w:r>
      <w:bookmarkStart w:id="40" w:name="15050_op"/>
      <w:bookmarkEnd w:id="40"/>
    </w:p>
    <w:p w:rsidR="00F521EC" w:rsidRPr="007D6277" w:rsidRDefault="00F521EC" w:rsidP="00F521EC">
      <w:pPr>
        <w:spacing w:after="0" w:line="360" w:lineRule="auto"/>
        <w:ind w:left="720" w:hanging="720"/>
        <w:rPr>
          <w:rFonts w:ascii="Times New Roman" w:hAnsi="Times New Roman"/>
          <w:sz w:val="24"/>
          <w:szCs w:val="24"/>
        </w:rPr>
      </w:pPr>
      <w:r w:rsidRPr="007D6277">
        <w:rPr>
          <w:rFonts w:ascii="Times New Roman" w:hAnsi="Times New Roman"/>
          <w:sz w:val="24"/>
          <w:szCs w:val="24"/>
        </w:rPr>
        <w:t xml:space="preserve">Tura </w:t>
      </w:r>
      <w:r w:rsidRPr="007D6277">
        <w:rPr>
          <w:rFonts w:ascii="Times New Roman" w:hAnsi="Times New Roman"/>
          <w:i/>
          <w:sz w:val="24"/>
          <w:szCs w:val="24"/>
        </w:rPr>
        <w:t>et al</w:t>
      </w:r>
      <w:r w:rsidRPr="007D6277">
        <w:rPr>
          <w:rFonts w:ascii="Times New Roman" w:hAnsi="Times New Roman"/>
          <w:sz w:val="24"/>
          <w:szCs w:val="24"/>
        </w:rPr>
        <w:t>. (2010) Adoption and continued use of improved maize seed in Ethiopia</w:t>
      </w:r>
      <w:r w:rsidRPr="007D6277">
        <w:rPr>
          <w:rFonts w:ascii="Times New Roman" w:hAnsi="Times New Roman"/>
          <w:i/>
          <w:iCs/>
          <w:sz w:val="24"/>
          <w:szCs w:val="24"/>
        </w:rPr>
        <w:t xml:space="preserve">. African Journal of </w:t>
      </w:r>
      <w:r>
        <w:rPr>
          <w:rFonts w:ascii="Times New Roman" w:hAnsi="Times New Roman"/>
          <w:i/>
          <w:iCs/>
          <w:sz w:val="24"/>
          <w:szCs w:val="24"/>
        </w:rPr>
        <w:t>Agriculture Research</w:t>
      </w:r>
      <w:r w:rsidRPr="007D6277">
        <w:rPr>
          <w:rFonts w:ascii="Times New Roman" w:hAnsi="Times New Roman"/>
          <w:sz w:val="24"/>
          <w:szCs w:val="24"/>
        </w:rPr>
        <w:t>,</w:t>
      </w:r>
      <w:r>
        <w:rPr>
          <w:rFonts w:ascii="Times New Roman" w:hAnsi="Times New Roman"/>
          <w:sz w:val="24"/>
          <w:szCs w:val="24"/>
        </w:rPr>
        <w:t xml:space="preserve"> </w:t>
      </w:r>
      <w:r w:rsidRPr="007D6277">
        <w:rPr>
          <w:rFonts w:ascii="Times New Roman" w:hAnsi="Times New Roman"/>
          <w:sz w:val="24"/>
          <w:szCs w:val="24"/>
        </w:rPr>
        <w:t>17:2350-2358.</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rPr>
        <w:lastRenderedPageBreak/>
        <w:t>WFP</w:t>
      </w:r>
      <w:proofErr w:type="gramStart"/>
      <w:r w:rsidRPr="007D6277">
        <w:rPr>
          <w:rFonts w:ascii="Times New Roman" w:hAnsi="Times New Roman"/>
          <w:sz w:val="24"/>
          <w:szCs w:val="24"/>
        </w:rPr>
        <w:t>.(</w:t>
      </w:r>
      <w:proofErr w:type="gramEnd"/>
      <w:r w:rsidRPr="007D6277">
        <w:rPr>
          <w:rFonts w:ascii="Times New Roman" w:hAnsi="Times New Roman"/>
          <w:sz w:val="24"/>
          <w:szCs w:val="24"/>
        </w:rPr>
        <w:t>2008). Food consumption analysis: Calculation and use of the Food Consumption Score in food consumption and food security analysis. Technical Guidance Sheet, prepared by VAM HQ. Rome; (</w:t>
      </w:r>
      <w:hyperlink r:id="rId11" w:history="1">
        <w:r w:rsidRPr="007D6277">
          <w:rPr>
            <w:rStyle w:val="Hyperlink"/>
            <w:rFonts w:ascii="Times New Roman" w:hAnsi="Times New Roman"/>
            <w:sz w:val="24"/>
            <w:szCs w:val="24"/>
          </w:rPr>
          <w:t>www.wfp.org/odan/senac</w:t>
        </w:r>
      </w:hyperlink>
      <w:r w:rsidRPr="007D6277">
        <w:rPr>
          <w:rFonts w:ascii="Times New Roman" w:hAnsi="Times New Roman"/>
          <w:sz w:val="24"/>
          <w:szCs w:val="24"/>
          <w:u w:val="single"/>
        </w:rPr>
        <w:t>)</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r w:rsidRPr="007D6277">
        <w:rPr>
          <w:rFonts w:ascii="Times New Roman" w:hAnsi="Times New Roman"/>
          <w:sz w:val="24"/>
          <w:szCs w:val="24"/>
        </w:rPr>
        <w:t>WFP</w:t>
      </w:r>
      <w:proofErr w:type="gramStart"/>
      <w:r w:rsidRPr="007D6277">
        <w:rPr>
          <w:rFonts w:ascii="Times New Roman" w:hAnsi="Times New Roman"/>
          <w:sz w:val="24"/>
          <w:szCs w:val="24"/>
        </w:rPr>
        <w:t>.(</w:t>
      </w:r>
      <w:proofErr w:type="gramEnd"/>
      <w:r w:rsidRPr="007D6277">
        <w:rPr>
          <w:rFonts w:ascii="Times New Roman" w:hAnsi="Times New Roman"/>
          <w:sz w:val="24"/>
          <w:szCs w:val="24"/>
        </w:rPr>
        <w:t>2010) Summary of Food Security and Vulnerability in Selected Cities of Ethiopia.</w:t>
      </w:r>
    </w:p>
    <w:p w:rsidR="00F521EC" w:rsidRPr="007D6277" w:rsidRDefault="00F521EC" w:rsidP="00F521EC">
      <w:pPr>
        <w:spacing w:after="0" w:line="360" w:lineRule="auto"/>
        <w:ind w:left="720" w:hanging="720"/>
        <w:rPr>
          <w:rFonts w:ascii="Times New Roman" w:hAnsi="Times New Roman"/>
          <w:sz w:val="24"/>
          <w:szCs w:val="24"/>
          <w:shd w:val="clear" w:color="auto" w:fill="FFFFFF"/>
        </w:rPr>
      </w:pPr>
      <w:proofErr w:type="spellStart"/>
      <w:r w:rsidRPr="007D6277">
        <w:rPr>
          <w:rFonts w:ascii="Times New Roman" w:hAnsi="Times New Roman"/>
          <w:sz w:val="24"/>
          <w:szCs w:val="24"/>
        </w:rPr>
        <w:t>Wondemeneh</w:t>
      </w:r>
      <w:proofErr w:type="spellEnd"/>
      <w:r w:rsidRPr="007D6277">
        <w:rPr>
          <w:rFonts w:ascii="Times New Roman" w:hAnsi="Times New Roman"/>
          <w:sz w:val="24"/>
          <w:szCs w:val="24"/>
        </w:rPr>
        <w:t xml:space="preserve"> et al. (2015) Genetic improvement in indigenous chicken of Ethiopia: PhD Thesis, </w:t>
      </w:r>
      <w:proofErr w:type="spellStart"/>
      <w:r w:rsidRPr="007D6277">
        <w:rPr>
          <w:rFonts w:ascii="Times New Roman" w:hAnsi="Times New Roman"/>
          <w:sz w:val="24"/>
          <w:szCs w:val="24"/>
        </w:rPr>
        <w:t>Wageningen</w:t>
      </w:r>
      <w:proofErr w:type="spellEnd"/>
      <w:r w:rsidRPr="007D6277">
        <w:rPr>
          <w:rFonts w:ascii="Times New Roman" w:hAnsi="Times New Roman"/>
          <w:sz w:val="24"/>
          <w:szCs w:val="24"/>
        </w:rPr>
        <w:t xml:space="preserve"> University, the Netherlands.</w:t>
      </w:r>
    </w:p>
    <w:p w:rsidR="00FF5A23" w:rsidRDefault="00FF5A23"/>
    <w:sectPr w:rsidR="00FF5A23" w:rsidSect="00C43482">
      <w:headerReference w:type="default" r:id="rId12"/>
      <w:pgSz w:w="12240" w:h="15840"/>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learSans-Light">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DD" w:rsidRDefault="009E3A79">
    <w:pPr>
      <w:pStyle w:val="Header"/>
    </w:pPr>
    <w:r>
      <w:rPr>
        <w:noProof/>
      </w:rPr>
      <mc:AlternateContent>
        <mc:Choice Requires="wps">
          <w:drawing>
            <wp:anchor distT="0" distB="0" distL="114300" distR="114300" simplePos="0" relativeHeight="251659264" behindDoc="0" locked="0" layoutInCell="1" allowOverlap="1" wp14:anchorId="3A1BEF9B" wp14:editId="5CC3D577">
              <wp:simplePos x="0" y="0"/>
              <wp:positionH relativeFrom="margin">
                <wp:align>right</wp:align>
              </wp:positionH>
              <wp:positionV relativeFrom="paragraph">
                <wp:posOffset>0</wp:posOffset>
              </wp:positionV>
              <wp:extent cx="76835" cy="328295"/>
              <wp:effectExtent l="0" t="0" r="18415" b="14605"/>
              <wp:wrapNone/>
              <wp:docPr id="6" name="Text Box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DD" w:rsidRPr="005072F2" w:rsidRDefault="009E3A79">
                          <w:pPr>
                            <w:snapToGrid w:val="0"/>
                            <w:rPr>
                              <w:rFonts w:ascii="Times New Roman" w:hAnsi="Times New Roman"/>
                              <w:sz w:val="24"/>
                              <w:szCs w:val="24"/>
                            </w:rPr>
                          </w:pPr>
                          <w:r w:rsidRPr="005072F2">
                            <w:rPr>
                              <w:rFonts w:ascii="Times New Roman" w:hAnsi="Times New Roman"/>
                              <w:sz w:val="24"/>
                              <w:szCs w:val="24"/>
                            </w:rPr>
                            <w:fldChar w:fldCharType="begin"/>
                          </w:r>
                          <w:r w:rsidRPr="005072F2">
                            <w:rPr>
                              <w:rFonts w:ascii="Times New Roman" w:hAnsi="Times New Roman"/>
                              <w:sz w:val="24"/>
                              <w:szCs w:val="24"/>
                            </w:rPr>
                            <w:instrText xml:space="preserve"> PAGE  \* MERGEFORMAT </w:instrText>
                          </w:r>
                          <w:r w:rsidRPr="005072F2">
                            <w:rPr>
                              <w:rFonts w:ascii="Times New Roman" w:hAnsi="Times New Roman"/>
                              <w:sz w:val="24"/>
                              <w:szCs w:val="24"/>
                            </w:rPr>
                            <w:fldChar w:fldCharType="separate"/>
                          </w:r>
                          <w:r>
                            <w:rPr>
                              <w:rFonts w:ascii="Times New Roman" w:hAnsi="Times New Roman"/>
                              <w:noProof/>
                              <w:sz w:val="24"/>
                              <w:szCs w:val="24"/>
                            </w:rPr>
                            <w:t>2</w:t>
                          </w:r>
                          <w:r w:rsidRPr="005072F2">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BEF9B" id="_x0000_t202" coordsize="21600,21600" o:spt="202" path="m,l,21600r21600,l21600,xe">
              <v:stroke joinstyle="miter"/>
              <v:path gradientshapeok="t" o:connecttype="rect"/>
            </v:shapetype>
            <v:shape id="Text Box38" o:spid="_x0000_s1026" type="#_x0000_t202" style="position:absolute;left:0;text-align:left;margin-left:-45.15pt;margin-top:0;width:6.05pt;height:25.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tqAIAAKU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" filled="f" stroked="f">
              <v:textbox style="mso-fit-shape-to-text:t" inset="0,0,0,0">
                <w:txbxContent>
                  <w:p w:rsidR="00A468DD" w:rsidRPr="005072F2" w:rsidRDefault="009E3A79">
                    <w:pPr>
                      <w:snapToGrid w:val="0"/>
                      <w:rPr>
                        <w:rFonts w:ascii="Times New Roman" w:hAnsi="Times New Roman"/>
                        <w:sz w:val="24"/>
                        <w:szCs w:val="24"/>
                      </w:rPr>
                    </w:pPr>
                    <w:r w:rsidRPr="005072F2">
                      <w:rPr>
                        <w:rFonts w:ascii="Times New Roman" w:hAnsi="Times New Roman"/>
                        <w:sz w:val="24"/>
                        <w:szCs w:val="24"/>
                      </w:rPr>
                      <w:fldChar w:fldCharType="begin"/>
                    </w:r>
                    <w:r w:rsidRPr="005072F2">
                      <w:rPr>
                        <w:rFonts w:ascii="Times New Roman" w:hAnsi="Times New Roman"/>
                        <w:sz w:val="24"/>
                        <w:szCs w:val="24"/>
                      </w:rPr>
                      <w:instrText xml:space="preserve"> PAGE  \* MERGEFORMAT </w:instrText>
                    </w:r>
                    <w:r w:rsidRPr="005072F2">
                      <w:rPr>
                        <w:rFonts w:ascii="Times New Roman" w:hAnsi="Times New Roman"/>
                        <w:sz w:val="24"/>
                        <w:szCs w:val="24"/>
                      </w:rPr>
                      <w:fldChar w:fldCharType="separate"/>
                    </w:r>
                    <w:r>
                      <w:rPr>
                        <w:rFonts w:ascii="Times New Roman" w:hAnsi="Times New Roman"/>
                        <w:noProof/>
                        <w:sz w:val="24"/>
                        <w:szCs w:val="24"/>
                      </w:rPr>
                      <w:t>2</w:t>
                    </w:r>
                    <w:r w:rsidRPr="005072F2">
                      <w:rPr>
                        <w:rFonts w:ascii="Times New Roman" w:hAnsi="Times New Roman"/>
                        <w:sz w:val="24"/>
                        <w:szCs w:val="24"/>
                      </w:rP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DD" w:rsidRDefault="009E3A79">
    <w:pPr>
      <w:pStyle w:val="Header"/>
    </w:pPr>
    <w:r>
      <w:rPr>
        <w:noProof/>
      </w:rPr>
      <mc:AlternateContent>
        <mc:Choice Requires="wps">
          <w:drawing>
            <wp:anchor distT="0" distB="0" distL="114300" distR="114300" simplePos="0" relativeHeight="251660288" behindDoc="0" locked="0" layoutInCell="1" allowOverlap="1" wp14:anchorId="5FE10CFF" wp14:editId="57BC7983">
              <wp:simplePos x="0" y="0"/>
              <wp:positionH relativeFrom="margin">
                <wp:align>right</wp:align>
              </wp:positionH>
              <wp:positionV relativeFrom="paragraph">
                <wp:posOffset>0</wp:posOffset>
              </wp:positionV>
              <wp:extent cx="153035" cy="328295"/>
              <wp:effectExtent l="0" t="0" r="18415" b="14605"/>
              <wp:wrapNone/>
              <wp:docPr id="5" name="Text Box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DD" w:rsidRPr="0098597A" w:rsidRDefault="009E3A79">
                          <w:pPr>
                            <w:snapToGrid w:val="0"/>
                            <w:rPr>
                              <w:rFonts w:ascii="Times New Roman" w:hAnsi="Times New Roman"/>
                              <w:sz w:val="24"/>
                              <w:szCs w:val="24"/>
                            </w:rPr>
                          </w:pPr>
                          <w:r w:rsidRPr="0098597A">
                            <w:rPr>
                              <w:rFonts w:ascii="Times New Roman" w:hAnsi="Times New Roman"/>
                              <w:sz w:val="24"/>
                              <w:szCs w:val="24"/>
                            </w:rPr>
                            <w:fldChar w:fldCharType="begin"/>
                          </w:r>
                          <w:r w:rsidRPr="0098597A">
                            <w:rPr>
                              <w:rFonts w:ascii="Times New Roman" w:hAnsi="Times New Roman"/>
                              <w:sz w:val="24"/>
                              <w:szCs w:val="24"/>
                            </w:rPr>
                            <w:instrText xml:space="preserve"> PAGE  \* MERGEFORMAT </w:instrText>
                          </w:r>
                          <w:r w:rsidRPr="0098597A">
                            <w:rPr>
                              <w:rFonts w:ascii="Times New Roman" w:hAnsi="Times New Roman"/>
                              <w:sz w:val="24"/>
                              <w:szCs w:val="24"/>
                            </w:rPr>
                            <w:fldChar w:fldCharType="separate"/>
                          </w:r>
                          <w:r>
                            <w:rPr>
                              <w:rFonts w:ascii="Times New Roman" w:hAnsi="Times New Roman"/>
                              <w:noProof/>
                              <w:sz w:val="24"/>
                              <w:szCs w:val="24"/>
                            </w:rPr>
                            <w:t>8</w:t>
                          </w:r>
                          <w:r w:rsidRPr="0098597A">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E10CFF" id="_x0000_t202" coordsize="21600,21600" o:spt="202" path="m,l,21600r21600,l21600,xe">
              <v:stroke joinstyle="miter"/>
              <v:path gradientshapeok="t" o:connecttype="rect"/>
            </v:shapetype>
            <v:shape id="Text Box39" o:spid="_x0000_s1027" type="#_x0000_t202" style="position:absolute;left:0;text-align:left;margin-left:-39.15pt;margin-top:0;width:12.05pt;height:25.8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kc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" filled="f" stroked="f">
              <v:textbox style="mso-fit-shape-to-text:t" inset="0,0,0,0">
                <w:txbxContent>
                  <w:p w:rsidR="00A468DD" w:rsidRPr="0098597A" w:rsidRDefault="009E3A79">
                    <w:pPr>
                      <w:snapToGrid w:val="0"/>
                      <w:rPr>
                        <w:rFonts w:ascii="Times New Roman" w:hAnsi="Times New Roman"/>
                        <w:sz w:val="24"/>
                        <w:szCs w:val="24"/>
                      </w:rPr>
                    </w:pPr>
                    <w:r w:rsidRPr="0098597A">
                      <w:rPr>
                        <w:rFonts w:ascii="Times New Roman" w:hAnsi="Times New Roman"/>
                        <w:sz w:val="24"/>
                        <w:szCs w:val="24"/>
                      </w:rPr>
                      <w:fldChar w:fldCharType="begin"/>
                    </w:r>
                    <w:r w:rsidRPr="0098597A">
                      <w:rPr>
                        <w:rFonts w:ascii="Times New Roman" w:hAnsi="Times New Roman"/>
                        <w:sz w:val="24"/>
                        <w:szCs w:val="24"/>
                      </w:rPr>
                      <w:instrText xml:space="preserve"> PAGE  \* MERGEFORMAT </w:instrText>
                    </w:r>
                    <w:r w:rsidRPr="0098597A">
                      <w:rPr>
                        <w:rFonts w:ascii="Times New Roman" w:hAnsi="Times New Roman"/>
                        <w:sz w:val="24"/>
                        <w:szCs w:val="24"/>
                      </w:rPr>
                      <w:fldChar w:fldCharType="separate"/>
                    </w:r>
                    <w:r>
                      <w:rPr>
                        <w:rFonts w:ascii="Times New Roman" w:hAnsi="Times New Roman"/>
                        <w:noProof/>
                        <w:sz w:val="24"/>
                        <w:szCs w:val="24"/>
                      </w:rPr>
                      <w:t>8</w:t>
                    </w:r>
                    <w:r w:rsidRPr="0098597A">
                      <w:rPr>
                        <w:rFonts w:ascii="Times New Roman" w:hAnsi="Times New Roman"/>
                        <w:sz w:val="24"/>
                        <w:szCs w:val="24"/>
                      </w:rPr>
                      <w:fldChar w:fldCharType="end"/>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DD" w:rsidRDefault="009E3A79">
    <w:pPr>
      <w:pStyle w:val="Header"/>
    </w:pPr>
    <w:r>
      <w:rPr>
        <w:noProof/>
      </w:rPr>
      <mc:AlternateContent>
        <mc:Choice Requires="wps">
          <w:drawing>
            <wp:anchor distT="0" distB="0" distL="114300" distR="114300" simplePos="0" relativeHeight="251659264" behindDoc="0" locked="0" layoutInCell="1" allowOverlap="1" wp14:anchorId="69151F2F" wp14:editId="6A5A3027">
              <wp:simplePos x="0" y="0"/>
              <wp:positionH relativeFrom="margin">
                <wp:align>right</wp:align>
              </wp:positionH>
              <wp:positionV relativeFrom="paragraph">
                <wp:posOffset>0</wp:posOffset>
              </wp:positionV>
              <wp:extent cx="153035" cy="328295"/>
              <wp:effectExtent l="0" t="0" r="18415" b="14605"/>
              <wp:wrapNone/>
              <wp:docPr id="1" name="Text Box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DD" w:rsidRPr="0098597A" w:rsidRDefault="009E3A79">
                          <w:pPr>
                            <w:snapToGrid w:val="0"/>
                            <w:rPr>
                              <w:rFonts w:ascii="Times New Roman" w:hAnsi="Times New Roman"/>
                              <w:sz w:val="24"/>
                              <w:szCs w:val="24"/>
                            </w:rPr>
                          </w:pPr>
                          <w:r w:rsidRPr="0098597A">
                            <w:rPr>
                              <w:rFonts w:ascii="Times New Roman" w:hAnsi="Times New Roman"/>
                              <w:sz w:val="24"/>
                              <w:szCs w:val="24"/>
                            </w:rPr>
                            <w:fldChar w:fldCharType="begin"/>
                          </w:r>
                          <w:r w:rsidRPr="0098597A">
                            <w:rPr>
                              <w:rFonts w:ascii="Times New Roman" w:hAnsi="Times New Roman"/>
                              <w:sz w:val="24"/>
                              <w:szCs w:val="24"/>
                            </w:rPr>
                            <w:instrText xml:space="preserve"> PAGE  \* MERGEFORMAT </w:instrText>
                          </w:r>
                          <w:r w:rsidRPr="0098597A">
                            <w:rPr>
                              <w:rFonts w:ascii="Times New Roman" w:hAnsi="Times New Roman"/>
                              <w:sz w:val="24"/>
                              <w:szCs w:val="24"/>
                            </w:rPr>
                            <w:fldChar w:fldCharType="separate"/>
                          </w:r>
                          <w:r>
                            <w:rPr>
                              <w:rFonts w:ascii="Times New Roman" w:hAnsi="Times New Roman"/>
                              <w:noProof/>
                              <w:sz w:val="24"/>
                              <w:szCs w:val="24"/>
                            </w:rPr>
                            <w:t>17</w:t>
                          </w:r>
                          <w:r w:rsidRPr="0098597A">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51F2F" id="_x0000_t202" coordsize="21600,21600" o:spt="202" path="m,l,21600r21600,l21600,xe">
              <v:stroke joinstyle="miter"/>
              <v:path gradientshapeok="t" o:connecttype="rect"/>
            </v:shapetype>
            <v:shape id="Text Box40" o:spid="_x0000_s1028" type="#_x0000_t202" style="position:absolute;left:0;text-align:left;margin-left:-39.15pt;margin-top:0;width:12.05pt;height:25.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" filled="f" stroked="f">
              <v:textbox style="mso-fit-shape-to-text:t" inset="0,0,0,0">
                <w:txbxContent>
                  <w:p w:rsidR="00A468DD" w:rsidRPr="0098597A" w:rsidRDefault="009E3A79">
                    <w:pPr>
                      <w:snapToGrid w:val="0"/>
                      <w:rPr>
                        <w:rFonts w:ascii="Times New Roman" w:hAnsi="Times New Roman"/>
                        <w:sz w:val="24"/>
                        <w:szCs w:val="24"/>
                      </w:rPr>
                    </w:pPr>
                    <w:r w:rsidRPr="0098597A">
                      <w:rPr>
                        <w:rFonts w:ascii="Times New Roman" w:hAnsi="Times New Roman"/>
                        <w:sz w:val="24"/>
                        <w:szCs w:val="24"/>
                      </w:rPr>
                      <w:fldChar w:fldCharType="begin"/>
                    </w:r>
                    <w:r w:rsidRPr="0098597A">
                      <w:rPr>
                        <w:rFonts w:ascii="Times New Roman" w:hAnsi="Times New Roman"/>
                        <w:sz w:val="24"/>
                        <w:szCs w:val="24"/>
                      </w:rPr>
                      <w:instrText xml:space="preserve"> PAGE  \* MERGEFORMAT </w:instrText>
                    </w:r>
                    <w:r w:rsidRPr="0098597A">
                      <w:rPr>
                        <w:rFonts w:ascii="Times New Roman" w:hAnsi="Times New Roman"/>
                        <w:sz w:val="24"/>
                        <w:szCs w:val="24"/>
                      </w:rPr>
                      <w:fldChar w:fldCharType="separate"/>
                    </w:r>
                    <w:r>
                      <w:rPr>
                        <w:rFonts w:ascii="Times New Roman" w:hAnsi="Times New Roman"/>
                        <w:noProof/>
                        <w:sz w:val="24"/>
                        <w:szCs w:val="24"/>
                      </w:rPr>
                      <w:t>17</w:t>
                    </w:r>
                    <w:r w:rsidRPr="0098597A">
                      <w:rPr>
                        <w:rFonts w:ascii="Times New Roman" w:hAnsi="Times New Roman"/>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C97F"/>
      </v:shape>
    </w:pict>
  </w:numPicBullet>
  <w:abstractNum w:abstractNumId="0">
    <w:nsid w:val="03B90413"/>
    <w:multiLevelType w:val="hybridMultilevel"/>
    <w:tmpl w:val="F536BA24"/>
    <w:lvl w:ilvl="0" w:tplc="A584431E">
      <w:start w:val="1"/>
      <w:numFmt w:val="bullet"/>
      <w:lvlText w:val=""/>
      <w:lvlJc w:val="left"/>
      <w:pPr>
        <w:tabs>
          <w:tab w:val="num" w:pos="720"/>
        </w:tabs>
        <w:ind w:left="720" w:hanging="360"/>
      </w:pPr>
      <w:rPr>
        <w:rFonts w:ascii="Wingdings" w:hAnsi="Wingdings" w:hint="default"/>
      </w:rPr>
    </w:lvl>
    <w:lvl w:ilvl="1" w:tplc="42ECCAA4" w:tentative="1">
      <w:start w:val="1"/>
      <w:numFmt w:val="bullet"/>
      <w:lvlText w:val=""/>
      <w:lvlJc w:val="left"/>
      <w:pPr>
        <w:tabs>
          <w:tab w:val="num" w:pos="1440"/>
        </w:tabs>
        <w:ind w:left="1440" w:hanging="360"/>
      </w:pPr>
      <w:rPr>
        <w:rFonts w:ascii="Wingdings" w:hAnsi="Wingdings" w:hint="default"/>
      </w:rPr>
    </w:lvl>
    <w:lvl w:ilvl="2" w:tplc="B1C432DA" w:tentative="1">
      <w:start w:val="1"/>
      <w:numFmt w:val="bullet"/>
      <w:lvlText w:val=""/>
      <w:lvlJc w:val="left"/>
      <w:pPr>
        <w:tabs>
          <w:tab w:val="num" w:pos="2160"/>
        </w:tabs>
        <w:ind w:left="2160" w:hanging="360"/>
      </w:pPr>
      <w:rPr>
        <w:rFonts w:ascii="Wingdings" w:hAnsi="Wingdings" w:hint="default"/>
      </w:rPr>
    </w:lvl>
    <w:lvl w:ilvl="3" w:tplc="34FAA70E" w:tentative="1">
      <w:start w:val="1"/>
      <w:numFmt w:val="bullet"/>
      <w:lvlText w:val=""/>
      <w:lvlJc w:val="left"/>
      <w:pPr>
        <w:tabs>
          <w:tab w:val="num" w:pos="2880"/>
        </w:tabs>
        <w:ind w:left="2880" w:hanging="360"/>
      </w:pPr>
      <w:rPr>
        <w:rFonts w:ascii="Wingdings" w:hAnsi="Wingdings" w:hint="default"/>
      </w:rPr>
    </w:lvl>
    <w:lvl w:ilvl="4" w:tplc="2E586E24" w:tentative="1">
      <w:start w:val="1"/>
      <w:numFmt w:val="bullet"/>
      <w:lvlText w:val=""/>
      <w:lvlJc w:val="left"/>
      <w:pPr>
        <w:tabs>
          <w:tab w:val="num" w:pos="3600"/>
        </w:tabs>
        <w:ind w:left="3600" w:hanging="360"/>
      </w:pPr>
      <w:rPr>
        <w:rFonts w:ascii="Wingdings" w:hAnsi="Wingdings" w:hint="default"/>
      </w:rPr>
    </w:lvl>
    <w:lvl w:ilvl="5" w:tplc="B936E31A" w:tentative="1">
      <w:start w:val="1"/>
      <w:numFmt w:val="bullet"/>
      <w:lvlText w:val=""/>
      <w:lvlJc w:val="left"/>
      <w:pPr>
        <w:tabs>
          <w:tab w:val="num" w:pos="4320"/>
        </w:tabs>
        <w:ind w:left="4320" w:hanging="360"/>
      </w:pPr>
      <w:rPr>
        <w:rFonts w:ascii="Wingdings" w:hAnsi="Wingdings" w:hint="default"/>
      </w:rPr>
    </w:lvl>
    <w:lvl w:ilvl="6" w:tplc="148CBE8A" w:tentative="1">
      <w:start w:val="1"/>
      <w:numFmt w:val="bullet"/>
      <w:lvlText w:val=""/>
      <w:lvlJc w:val="left"/>
      <w:pPr>
        <w:tabs>
          <w:tab w:val="num" w:pos="5040"/>
        </w:tabs>
        <w:ind w:left="5040" w:hanging="360"/>
      </w:pPr>
      <w:rPr>
        <w:rFonts w:ascii="Wingdings" w:hAnsi="Wingdings" w:hint="default"/>
      </w:rPr>
    </w:lvl>
    <w:lvl w:ilvl="7" w:tplc="5550765E" w:tentative="1">
      <w:start w:val="1"/>
      <w:numFmt w:val="bullet"/>
      <w:lvlText w:val=""/>
      <w:lvlJc w:val="left"/>
      <w:pPr>
        <w:tabs>
          <w:tab w:val="num" w:pos="5760"/>
        </w:tabs>
        <w:ind w:left="5760" w:hanging="360"/>
      </w:pPr>
      <w:rPr>
        <w:rFonts w:ascii="Wingdings" w:hAnsi="Wingdings" w:hint="default"/>
      </w:rPr>
    </w:lvl>
    <w:lvl w:ilvl="8" w:tplc="79CAD52A" w:tentative="1">
      <w:start w:val="1"/>
      <w:numFmt w:val="bullet"/>
      <w:lvlText w:val=""/>
      <w:lvlJc w:val="left"/>
      <w:pPr>
        <w:tabs>
          <w:tab w:val="num" w:pos="6480"/>
        </w:tabs>
        <w:ind w:left="6480" w:hanging="360"/>
      </w:pPr>
      <w:rPr>
        <w:rFonts w:ascii="Wingdings" w:hAnsi="Wingdings" w:hint="default"/>
      </w:rPr>
    </w:lvl>
  </w:abstractNum>
  <w:abstractNum w:abstractNumId="1">
    <w:nsid w:val="0A311872"/>
    <w:multiLevelType w:val="multilevel"/>
    <w:tmpl w:val="0A311872"/>
    <w:lvl w:ilvl="0">
      <w:start w:val="1"/>
      <w:numFmt w:val="bullet"/>
      <w:lvlText w:val=""/>
      <w:lvlJc w:val="left"/>
      <w:pPr>
        <w:ind w:left="450" w:hanging="360"/>
      </w:pPr>
      <w:rPr>
        <w:rFonts w:ascii="Wingdings" w:hAnsi="Wingdings"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
    <w:nsid w:val="14E662D4"/>
    <w:multiLevelType w:val="hybridMultilevel"/>
    <w:tmpl w:val="E4786D9E"/>
    <w:lvl w:ilvl="0" w:tplc="B34CF4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2BEC"/>
    <w:multiLevelType w:val="hybridMultilevel"/>
    <w:tmpl w:val="77B25708"/>
    <w:lvl w:ilvl="0" w:tplc="38A09C0E">
      <w:start w:val="1"/>
      <w:numFmt w:val="bullet"/>
      <w:lvlText w:val=""/>
      <w:lvlJc w:val="left"/>
      <w:pPr>
        <w:tabs>
          <w:tab w:val="num" w:pos="720"/>
        </w:tabs>
        <w:ind w:left="720" w:hanging="360"/>
      </w:pPr>
      <w:rPr>
        <w:rFonts w:ascii="Wingdings" w:hAnsi="Wingdings" w:hint="default"/>
      </w:rPr>
    </w:lvl>
    <w:lvl w:ilvl="1" w:tplc="4EACB50E" w:tentative="1">
      <w:start w:val="1"/>
      <w:numFmt w:val="bullet"/>
      <w:lvlText w:val=""/>
      <w:lvlJc w:val="left"/>
      <w:pPr>
        <w:tabs>
          <w:tab w:val="num" w:pos="1440"/>
        </w:tabs>
        <w:ind w:left="1440" w:hanging="360"/>
      </w:pPr>
      <w:rPr>
        <w:rFonts w:ascii="Wingdings" w:hAnsi="Wingdings" w:hint="default"/>
      </w:rPr>
    </w:lvl>
    <w:lvl w:ilvl="2" w:tplc="8FAAFD02" w:tentative="1">
      <w:start w:val="1"/>
      <w:numFmt w:val="bullet"/>
      <w:lvlText w:val=""/>
      <w:lvlJc w:val="left"/>
      <w:pPr>
        <w:tabs>
          <w:tab w:val="num" w:pos="2160"/>
        </w:tabs>
        <w:ind w:left="2160" w:hanging="360"/>
      </w:pPr>
      <w:rPr>
        <w:rFonts w:ascii="Wingdings" w:hAnsi="Wingdings" w:hint="default"/>
      </w:rPr>
    </w:lvl>
    <w:lvl w:ilvl="3" w:tplc="E0606102" w:tentative="1">
      <w:start w:val="1"/>
      <w:numFmt w:val="bullet"/>
      <w:lvlText w:val=""/>
      <w:lvlJc w:val="left"/>
      <w:pPr>
        <w:tabs>
          <w:tab w:val="num" w:pos="2880"/>
        </w:tabs>
        <w:ind w:left="2880" w:hanging="360"/>
      </w:pPr>
      <w:rPr>
        <w:rFonts w:ascii="Wingdings" w:hAnsi="Wingdings" w:hint="default"/>
      </w:rPr>
    </w:lvl>
    <w:lvl w:ilvl="4" w:tplc="EFC03CAA" w:tentative="1">
      <w:start w:val="1"/>
      <w:numFmt w:val="bullet"/>
      <w:lvlText w:val=""/>
      <w:lvlJc w:val="left"/>
      <w:pPr>
        <w:tabs>
          <w:tab w:val="num" w:pos="3600"/>
        </w:tabs>
        <w:ind w:left="3600" w:hanging="360"/>
      </w:pPr>
      <w:rPr>
        <w:rFonts w:ascii="Wingdings" w:hAnsi="Wingdings" w:hint="default"/>
      </w:rPr>
    </w:lvl>
    <w:lvl w:ilvl="5" w:tplc="ACBE8EB2" w:tentative="1">
      <w:start w:val="1"/>
      <w:numFmt w:val="bullet"/>
      <w:lvlText w:val=""/>
      <w:lvlJc w:val="left"/>
      <w:pPr>
        <w:tabs>
          <w:tab w:val="num" w:pos="4320"/>
        </w:tabs>
        <w:ind w:left="4320" w:hanging="360"/>
      </w:pPr>
      <w:rPr>
        <w:rFonts w:ascii="Wingdings" w:hAnsi="Wingdings" w:hint="default"/>
      </w:rPr>
    </w:lvl>
    <w:lvl w:ilvl="6" w:tplc="DE0ADA42" w:tentative="1">
      <w:start w:val="1"/>
      <w:numFmt w:val="bullet"/>
      <w:lvlText w:val=""/>
      <w:lvlJc w:val="left"/>
      <w:pPr>
        <w:tabs>
          <w:tab w:val="num" w:pos="5040"/>
        </w:tabs>
        <w:ind w:left="5040" w:hanging="360"/>
      </w:pPr>
      <w:rPr>
        <w:rFonts w:ascii="Wingdings" w:hAnsi="Wingdings" w:hint="default"/>
      </w:rPr>
    </w:lvl>
    <w:lvl w:ilvl="7" w:tplc="94227BC2" w:tentative="1">
      <w:start w:val="1"/>
      <w:numFmt w:val="bullet"/>
      <w:lvlText w:val=""/>
      <w:lvlJc w:val="left"/>
      <w:pPr>
        <w:tabs>
          <w:tab w:val="num" w:pos="5760"/>
        </w:tabs>
        <w:ind w:left="5760" w:hanging="360"/>
      </w:pPr>
      <w:rPr>
        <w:rFonts w:ascii="Wingdings" w:hAnsi="Wingdings" w:hint="default"/>
      </w:rPr>
    </w:lvl>
    <w:lvl w:ilvl="8" w:tplc="622A69EE" w:tentative="1">
      <w:start w:val="1"/>
      <w:numFmt w:val="bullet"/>
      <w:lvlText w:val=""/>
      <w:lvlJc w:val="left"/>
      <w:pPr>
        <w:tabs>
          <w:tab w:val="num" w:pos="6480"/>
        </w:tabs>
        <w:ind w:left="6480" w:hanging="360"/>
      </w:pPr>
      <w:rPr>
        <w:rFonts w:ascii="Wingdings" w:hAnsi="Wingdings" w:hint="default"/>
      </w:rPr>
    </w:lvl>
  </w:abstractNum>
  <w:abstractNum w:abstractNumId="4">
    <w:nsid w:val="24976277"/>
    <w:multiLevelType w:val="multilevel"/>
    <w:tmpl w:val="24976277"/>
    <w:lvl w:ilvl="0">
      <w:start w:val="1"/>
      <w:numFmt w:val="bullet"/>
      <w:lvlText w:val=""/>
      <w:lvlJc w:val="left"/>
      <w:pPr>
        <w:ind w:left="720" w:hanging="360"/>
      </w:pPr>
      <w:rPr>
        <w:rFonts w:ascii="Times New Roman" w:hAnsi="Times New Roman" w:cs="Times New Roman"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D7788"/>
    <w:multiLevelType w:val="hybridMultilevel"/>
    <w:tmpl w:val="E654AAD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5D30BD2"/>
    <w:multiLevelType w:val="multilevel"/>
    <w:tmpl w:val="35D30BD2"/>
    <w:lvl w:ilvl="0">
      <w:start w:val="1"/>
      <w:numFmt w:val="bullet"/>
      <w:lvlText w:val=""/>
      <w:lvlJc w:val="left"/>
      <w:pPr>
        <w:ind w:left="450" w:hanging="360"/>
      </w:pPr>
      <w:rPr>
        <w:rFonts w:ascii="Wingdings" w:hAnsi="Wingdings"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7">
    <w:nsid w:val="398C01A1"/>
    <w:multiLevelType w:val="hybridMultilevel"/>
    <w:tmpl w:val="466E512A"/>
    <w:lvl w:ilvl="0" w:tplc="4D56437E">
      <w:start w:val="1"/>
      <w:numFmt w:val="bullet"/>
      <w:lvlText w:val=""/>
      <w:lvlJc w:val="left"/>
      <w:pPr>
        <w:tabs>
          <w:tab w:val="num" w:pos="720"/>
        </w:tabs>
        <w:ind w:left="720" w:hanging="360"/>
      </w:pPr>
      <w:rPr>
        <w:rFonts w:ascii="Wingdings" w:hAnsi="Wingdings" w:hint="default"/>
      </w:rPr>
    </w:lvl>
    <w:lvl w:ilvl="1" w:tplc="96BC4386" w:tentative="1">
      <w:start w:val="1"/>
      <w:numFmt w:val="bullet"/>
      <w:lvlText w:val=""/>
      <w:lvlJc w:val="left"/>
      <w:pPr>
        <w:tabs>
          <w:tab w:val="num" w:pos="1440"/>
        </w:tabs>
        <w:ind w:left="1440" w:hanging="360"/>
      </w:pPr>
      <w:rPr>
        <w:rFonts w:ascii="Wingdings" w:hAnsi="Wingdings" w:hint="default"/>
      </w:rPr>
    </w:lvl>
    <w:lvl w:ilvl="2" w:tplc="CB620948" w:tentative="1">
      <w:start w:val="1"/>
      <w:numFmt w:val="bullet"/>
      <w:lvlText w:val=""/>
      <w:lvlJc w:val="left"/>
      <w:pPr>
        <w:tabs>
          <w:tab w:val="num" w:pos="2160"/>
        </w:tabs>
        <w:ind w:left="2160" w:hanging="360"/>
      </w:pPr>
      <w:rPr>
        <w:rFonts w:ascii="Wingdings" w:hAnsi="Wingdings" w:hint="default"/>
      </w:rPr>
    </w:lvl>
    <w:lvl w:ilvl="3" w:tplc="5C4AE964" w:tentative="1">
      <w:start w:val="1"/>
      <w:numFmt w:val="bullet"/>
      <w:lvlText w:val=""/>
      <w:lvlJc w:val="left"/>
      <w:pPr>
        <w:tabs>
          <w:tab w:val="num" w:pos="2880"/>
        </w:tabs>
        <w:ind w:left="2880" w:hanging="360"/>
      </w:pPr>
      <w:rPr>
        <w:rFonts w:ascii="Wingdings" w:hAnsi="Wingdings" w:hint="default"/>
      </w:rPr>
    </w:lvl>
    <w:lvl w:ilvl="4" w:tplc="1D9AFABA" w:tentative="1">
      <w:start w:val="1"/>
      <w:numFmt w:val="bullet"/>
      <w:lvlText w:val=""/>
      <w:lvlJc w:val="left"/>
      <w:pPr>
        <w:tabs>
          <w:tab w:val="num" w:pos="3600"/>
        </w:tabs>
        <w:ind w:left="3600" w:hanging="360"/>
      </w:pPr>
      <w:rPr>
        <w:rFonts w:ascii="Wingdings" w:hAnsi="Wingdings" w:hint="default"/>
      </w:rPr>
    </w:lvl>
    <w:lvl w:ilvl="5" w:tplc="4422385C" w:tentative="1">
      <w:start w:val="1"/>
      <w:numFmt w:val="bullet"/>
      <w:lvlText w:val=""/>
      <w:lvlJc w:val="left"/>
      <w:pPr>
        <w:tabs>
          <w:tab w:val="num" w:pos="4320"/>
        </w:tabs>
        <w:ind w:left="4320" w:hanging="360"/>
      </w:pPr>
      <w:rPr>
        <w:rFonts w:ascii="Wingdings" w:hAnsi="Wingdings" w:hint="default"/>
      </w:rPr>
    </w:lvl>
    <w:lvl w:ilvl="6" w:tplc="7400887A" w:tentative="1">
      <w:start w:val="1"/>
      <w:numFmt w:val="bullet"/>
      <w:lvlText w:val=""/>
      <w:lvlJc w:val="left"/>
      <w:pPr>
        <w:tabs>
          <w:tab w:val="num" w:pos="5040"/>
        </w:tabs>
        <w:ind w:left="5040" w:hanging="360"/>
      </w:pPr>
      <w:rPr>
        <w:rFonts w:ascii="Wingdings" w:hAnsi="Wingdings" w:hint="default"/>
      </w:rPr>
    </w:lvl>
    <w:lvl w:ilvl="7" w:tplc="2EAA7776" w:tentative="1">
      <w:start w:val="1"/>
      <w:numFmt w:val="bullet"/>
      <w:lvlText w:val=""/>
      <w:lvlJc w:val="left"/>
      <w:pPr>
        <w:tabs>
          <w:tab w:val="num" w:pos="5760"/>
        </w:tabs>
        <w:ind w:left="5760" w:hanging="360"/>
      </w:pPr>
      <w:rPr>
        <w:rFonts w:ascii="Wingdings" w:hAnsi="Wingdings" w:hint="default"/>
      </w:rPr>
    </w:lvl>
    <w:lvl w:ilvl="8" w:tplc="84B47DF6" w:tentative="1">
      <w:start w:val="1"/>
      <w:numFmt w:val="bullet"/>
      <w:lvlText w:val=""/>
      <w:lvlJc w:val="left"/>
      <w:pPr>
        <w:tabs>
          <w:tab w:val="num" w:pos="6480"/>
        </w:tabs>
        <w:ind w:left="6480" w:hanging="360"/>
      </w:pPr>
      <w:rPr>
        <w:rFonts w:ascii="Wingdings" w:hAnsi="Wingdings" w:hint="default"/>
      </w:rPr>
    </w:lvl>
  </w:abstractNum>
  <w:abstractNum w:abstractNumId="8">
    <w:nsid w:val="39E54589"/>
    <w:multiLevelType w:val="hybridMultilevel"/>
    <w:tmpl w:val="A7F2770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4C71F6"/>
    <w:multiLevelType w:val="multilevel"/>
    <w:tmpl w:val="524C71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A265B9"/>
    <w:multiLevelType w:val="hybridMultilevel"/>
    <w:tmpl w:val="66F2CC02"/>
    <w:lvl w:ilvl="0" w:tplc="DEB445C6">
      <w:start w:val="1"/>
      <w:numFmt w:val="bullet"/>
      <w:lvlText w:val=""/>
      <w:lvlJc w:val="left"/>
      <w:pPr>
        <w:tabs>
          <w:tab w:val="num" w:pos="720"/>
        </w:tabs>
        <w:ind w:left="720" w:hanging="360"/>
      </w:pPr>
      <w:rPr>
        <w:rFonts w:ascii="Wingdings" w:hAnsi="Wingdings" w:hint="default"/>
      </w:rPr>
    </w:lvl>
    <w:lvl w:ilvl="1" w:tplc="475C1DD8" w:tentative="1">
      <w:start w:val="1"/>
      <w:numFmt w:val="bullet"/>
      <w:lvlText w:val=""/>
      <w:lvlJc w:val="left"/>
      <w:pPr>
        <w:tabs>
          <w:tab w:val="num" w:pos="1440"/>
        </w:tabs>
        <w:ind w:left="1440" w:hanging="360"/>
      </w:pPr>
      <w:rPr>
        <w:rFonts w:ascii="Wingdings" w:hAnsi="Wingdings" w:hint="default"/>
      </w:rPr>
    </w:lvl>
    <w:lvl w:ilvl="2" w:tplc="5E66CE88" w:tentative="1">
      <w:start w:val="1"/>
      <w:numFmt w:val="bullet"/>
      <w:lvlText w:val=""/>
      <w:lvlJc w:val="left"/>
      <w:pPr>
        <w:tabs>
          <w:tab w:val="num" w:pos="2160"/>
        </w:tabs>
        <w:ind w:left="2160" w:hanging="360"/>
      </w:pPr>
      <w:rPr>
        <w:rFonts w:ascii="Wingdings" w:hAnsi="Wingdings" w:hint="default"/>
      </w:rPr>
    </w:lvl>
    <w:lvl w:ilvl="3" w:tplc="EA00C36A" w:tentative="1">
      <w:start w:val="1"/>
      <w:numFmt w:val="bullet"/>
      <w:lvlText w:val=""/>
      <w:lvlJc w:val="left"/>
      <w:pPr>
        <w:tabs>
          <w:tab w:val="num" w:pos="2880"/>
        </w:tabs>
        <w:ind w:left="2880" w:hanging="360"/>
      </w:pPr>
      <w:rPr>
        <w:rFonts w:ascii="Wingdings" w:hAnsi="Wingdings" w:hint="default"/>
      </w:rPr>
    </w:lvl>
    <w:lvl w:ilvl="4" w:tplc="755CE2CC" w:tentative="1">
      <w:start w:val="1"/>
      <w:numFmt w:val="bullet"/>
      <w:lvlText w:val=""/>
      <w:lvlJc w:val="left"/>
      <w:pPr>
        <w:tabs>
          <w:tab w:val="num" w:pos="3600"/>
        </w:tabs>
        <w:ind w:left="3600" w:hanging="360"/>
      </w:pPr>
      <w:rPr>
        <w:rFonts w:ascii="Wingdings" w:hAnsi="Wingdings" w:hint="default"/>
      </w:rPr>
    </w:lvl>
    <w:lvl w:ilvl="5" w:tplc="711253EC" w:tentative="1">
      <w:start w:val="1"/>
      <w:numFmt w:val="bullet"/>
      <w:lvlText w:val=""/>
      <w:lvlJc w:val="left"/>
      <w:pPr>
        <w:tabs>
          <w:tab w:val="num" w:pos="4320"/>
        </w:tabs>
        <w:ind w:left="4320" w:hanging="360"/>
      </w:pPr>
      <w:rPr>
        <w:rFonts w:ascii="Wingdings" w:hAnsi="Wingdings" w:hint="default"/>
      </w:rPr>
    </w:lvl>
    <w:lvl w:ilvl="6" w:tplc="1644B11A" w:tentative="1">
      <w:start w:val="1"/>
      <w:numFmt w:val="bullet"/>
      <w:lvlText w:val=""/>
      <w:lvlJc w:val="left"/>
      <w:pPr>
        <w:tabs>
          <w:tab w:val="num" w:pos="5040"/>
        </w:tabs>
        <w:ind w:left="5040" w:hanging="360"/>
      </w:pPr>
      <w:rPr>
        <w:rFonts w:ascii="Wingdings" w:hAnsi="Wingdings" w:hint="default"/>
      </w:rPr>
    </w:lvl>
    <w:lvl w:ilvl="7" w:tplc="B14A05DC" w:tentative="1">
      <w:start w:val="1"/>
      <w:numFmt w:val="bullet"/>
      <w:lvlText w:val=""/>
      <w:lvlJc w:val="left"/>
      <w:pPr>
        <w:tabs>
          <w:tab w:val="num" w:pos="5760"/>
        </w:tabs>
        <w:ind w:left="5760" w:hanging="360"/>
      </w:pPr>
      <w:rPr>
        <w:rFonts w:ascii="Wingdings" w:hAnsi="Wingdings" w:hint="default"/>
      </w:rPr>
    </w:lvl>
    <w:lvl w:ilvl="8" w:tplc="2AA8BF0E" w:tentative="1">
      <w:start w:val="1"/>
      <w:numFmt w:val="bullet"/>
      <w:lvlText w:val=""/>
      <w:lvlJc w:val="left"/>
      <w:pPr>
        <w:tabs>
          <w:tab w:val="num" w:pos="6480"/>
        </w:tabs>
        <w:ind w:left="6480" w:hanging="360"/>
      </w:pPr>
      <w:rPr>
        <w:rFonts w:ascii="Wingdings" w:hAnsi="Wingdings" w:hint="default"/>
      </w:rPr>
    </w:lvl>
  </w:abstractNum>
  <w:abstractNum w:abstractNumId="11">
    <w:nsid w:val="5DE60DC7"/>
    <w:multiLevelType w:val="multilevel"/>
    <w:tmpl w:val="5DE60DC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09489C"/>
    <w:multiLevelType w:val="hybridMultilevel"/>
    <w:tmpl w:val="9B44E4D2"/>
    <w:lvl w:ilvl="0" w:tplc="04090007">
      <w:start w:val="1"/>
      <w:numFmt w:val="bullet"/>
      <w:lvlText w:val=""/>
      <w:lvlPicBulletId w:val="0"/>
      <w:lvlJc w:val="left"/>
      <w:pPr>
        <w:tabs>
          <w:tab w:val="num" w:pos="450"/>
        </w:tabs>
        <w:ind w:left="450" w:hanging="360"/>
      </w:pPr>
      <w:rPr>
        <w:rFonts w:ascii="Symbol" w:hAnsi="Symbol" w:hint="default"/>
      </w:rPr>
    </w:lvl>
    <w:lvl w:ilvl="1" w:tplc="57F6F544" w:tentative="1">
      <w:start w:val="1"/>
      <w:numFmt w:val="bullet"/>
      <w:lvlText w:val=""/>
      <w:lvlJc w:val="left"/>
      <w:pPr>
        <w:tabs>
          <w:tab w:val="num" w:pos="1170"/>
        </w:tabs>
        <w:ind w:left="1170" w:hanging="360"/>
      </w:pPr>
      <w:rPr>
        <w:rFonts w:ascii="Wingdings" w:hAnsi="Wingdings" w:hint="default"/>
      </w:rPr>
    </w:lvl>
    <w:lvl w:ilvl="2" w:tplc="B77A743E" w:tentative="1">
      <w:start w:val="1"/>
      <w:numFmt w:val="bullet"/>
      <w:lvlText w:val=""/>
      <w:lvlJc w:val="left"/>
      <w:pPr>
        <w:tabs>
          <w:tab w:val="num" w:pos="1890"/>
        </w:tabs>
        <w:ind w:left="1890" w:hanging="360"/>
      </w:pPr>
      <w:rPr>
        <w:rFonts w:ascii="Wingdings" w:hAnsi="Wingdings" w:hint="default"/>
      </w:rPr>
    </w:lvl>
    <w:lvl w:ilvl="3" w:tplc="CCE02388" w:tentative="1">
      <w:start w:val="1"/>
      <w:numFmt w:val="bullet"/>
      <w:lvlText w:val=""/>
      <w:lvlJc w:val="left"/>
      <w:pPr>
        <w:tabs>
          <w:tab w:val="num" w:pos="2610"/>
        </w:tabs>
        <w:ind w:left="2610" w:hanging="360"/>
      </w:pPr>
      <w:rPr>
        <w:rFonts w:ascii="Wingdings" w:hAnsi="Wingdings" w:hint="default"/>
      </w:rPr>
    </w:lvl>
    <w:lvl w:ilvl="4" w:tplc="98D8067E" w:tentative="1">
      <w:start w:val="1"/>
      <w:numFmt w:val="bullet"/>
      <w:lvlText w:val=""/>
      <w:lvlJc w:val="left"/>
      <w:pPr>
        <w:tabs>
          <w:tab w:val="num" w:pos="3330"/>
        </w:tabs>
        <w:ind w:left="3330" w:hanging="360"/>
      </w:pPr>
      <w:rPr>
        <w:rFonts w:ascii="Wingdings" w:hAnsi="Wingdings" w:hint="default"/>
      </w:rPr>
    </w:lvl>
    <w:lvl w:ilvl="5" w:tplc="5FEAF04A" w:tentative="1">
      <w:start w:val="1"/>
      <w:numFmt w:val="bullet"/>
      <w:lvlText w:val=""/>
      <w:lvlJc w:val="left"/>
      <w:pPr>
        <w:tabs>
          <w:tab w:val="num" w:pos="4050"/>
        </w:tabs>
        <w:ind w:left="4050" w:hanging="360"/>
      </w:pPr>
      <w:rPr>
        <w:rFonts w:ascii="Wingdings" w:hAnsi="Wingdings" w:hint="default"/>
      </w:rPr>
    </w:lvl>
    <w:lvl w:ilvl="6" w:tplc="FA869E64" w:tentative="1">
      <w:start w:val="1"/>
      <w:numFmt w:val="bullet"/>
      <w:lvlText w:val=""/>
      <w:lvlJc w:val="left"/>
      <w:pPr>
        <w:tabs>
          <w:tab w:val="num" w:pos="4770"/>
        </w:tabs>
        <w:ind w:left="4770" w:hanging="360"/>
      </w:pPr>
      <w:rPr>
        <w:rFonts w:ascii="Wingdings" w:hAnsi="Wingdings" w:hint="default"/>
      </w:rPr>
    </w:lvl>
    <w:lvl w:ilvl="7" w:tplc="CC7EB4B8" w:tentative="1">
      <w:start w:val="1"/>
      <w:numFmt w:val="bullet"/>
      <w:lvlText w:val=""/>
      <w:lvlJc w:val="left"/>
      <w:pPr>
        <w:tabs>
          <w:tab w:val="num" w:pos="5490"/>
        </w:tabs>
        <w:ind w:left="5490" w:hanging="360"/>
      </w:pPr>
      <w:rPr>
        <w:rFonts w:ascii="Wingdings" w:hAnsi="Wingdings" w:hint="default"/>
      </w:rPr>
    </w:lvl>
    <w:lvl w:ilvl="8" w:tplc="ADF2B0B0" w:tentative="1">
      <w:start w:val="1"/>
      <w:numFmt w:val="bullet"/>
      <w:lvlText w:val=""/>
      <w:lvlJc w:val="left"/>
      <w:pPr>
        <w:tabs>
          <w:tab w:val="num" w:pos="6210"/>
        </w:tabs>
        <w:ind w:left="6210" w:hanging="360"/>
      </w:pPr>
      <w:rPr>
        <w:rFonts w:ascii="Wingdings" w:hAnsi="Wingdings" w:hint="default"/>
      </w:rPr>
    </w:lvl>
  </w:abstractNum>
  <w:abstractNum w:abstractNumId="13">
    <w:nsid w:val="64AD7DC1"/>
    <w:multiLevelType w:val="hybridMultilevel"/>
    <w:tmpl w:val="56E28B50"/>
    <w:lvl w:ilvl="0" w:tplc="FCF02512">
      <w:start w:val="1"/>
      <w:numFmt w:val="bullet"/>
      <w:lvlText w:val=""/>
      <w:lvlJc w:val="left"/>
      <w:pPr>
        <w:tabs>
          <w:tab w:val="num" w:pos="720"/>
        </w:tabs>
        <w:ind w:left="720" w:hanging="360"/>
      </w:pPr>
      <w:rPr>
        <w:rFonts w:ascii="Wingdings" w:hAnsi="Wingdings" w:hint="default"/>
      </w:rPr>
    </w:lvl>
    <w:lvl w:ilvl="1" w:tplc="97F038A4" w:tentative="1">
      <w:start w:val="1"/>
      <w:numFmt w:val="bullet"/>
      <w:lvlText w:val=""/>
      <w:lvlJc w:val="left"/>
      <w:pPr>
        <w:tabs>
          <w:tab w:val="num" w:pos="1440"/>
        </w:tabs>
        <w:ind w:left="1440" w:hanging="360"/>
      </w:pPr>
      <w:rPr>
        <w:rFonts w:ascii="Wingdings" w:hAnsi="Wingdings" w:hint="default"/>
      </w:rPr>
    </w:lvl>
    <w:lvl w:ilvl="2" w:tplc="7CDA26FA" w:tentative="1">
      <w:start w:val="1"/>
      <w:numFmt w:val="bullet"/>
      <w:lvlText w:val=""/>
      <w:lvlJc w:val="left"/>
      <w:pPr>
        <w:tabs>
          <w:tab w:val="num" w:pos="2160"/>
        </w:tabs>
        <w:ind w:left="2160" w:hanging="360"/>
      </w:pPr>
      <w:rPr>
        <w:rFonts w:ascii="Wingdings" w:hAnsi="Wingdings" w:hint="default"/>
      </w:rPr>
    </w:lvl>
    <w:lvl w:ilvl="3" w:tplc="9D704FBE" w:tentative="1">
      <w:start w:val="1"/>
      <w:numFmt w:val="bullet"/>
      <w:lvlText w:val=""/>
      <w:lvlJc w:val="left"/>
      <w:pPr>
        <w:tabs>
          <w:tab w:val="num" w:pos="2880"/>
        </w:tabs>
        <w:ind w:left="2880" w:hanging="360"/>
      </w:pPr>
      <w:rPr>
        <w:rFonts w:ascii="Wingdings" w:hAnsi="Wingdings" w:hint="default"/>
      </w:rPr>
    </w:lvl>
    <w:lvl w:ilvl="4" w:tplc="9F421274" w:tentative="1">
      <w:start w:val="1"/>
      <w:numFmt w:val="bullet"/>
      <w:lvlText w:val=""/>
      <w:lvlJc w:val="left"/>
      <w:pPr>
        <w:tabs>
          <w:tab w:val="num" w:pos="3600"/>
        </w:tabs>
        <w:ind w:left="3600" w:hanging="360"/>
      </w:pPr>
      <w:rPr>
        <w:rFonts w:ascii="Wingdings" w:hAnsi="Wingdings" w:hint="default"/>
      </w:rPr>
    </w:lvl>
    <w:lvl w:ilvl="5" w:tplc="4882F63E" w:tentative="1">
      <w:start w:val="1"/>
      <w:numFmt w:val="bullet"/>
      <w:lvlText w:val=""/>
      <w:lvlJc w:val="left"/>
      <w:pPr>
        <w:tabs>
          <w:tab w:val="num" w:pos="4320"/>
        </w:tabs>
        <w:ind w:left="4320" w:hanging="360"/>
      </w:pPr>
      <w:rPr>
        <w:rFonts w:ascii="Wingdings" w:hAnsi="Wingdings" w:hint="default"/>
      </w:rPr>
    </w:lvl>
    <w:lvl w:ilvl="6" w:tplc="67BC19B8" w:tentative="1">
      <w:start w:val="1"/>
      <w:numFmt w:val="bullet"/>
      <w:lvlText w:val=""/>
      <w:lvlJc w:val="left"/>
      <w:pPr>
        <w:tabs>
          <w:tab w:val="num" w:pos="5040"/>
        </w:tabs>
        <w:ind w:left="5040" w:hanging="360"/>
      </w:pPr>
      <w:rPr>
        <w:rFonts w:ascii="Wingdings" w:hAnsi="Wingdings" w:hint="default"/>
      </w:rPr>
    </w:lvl>
    <w:lvl w:ilvl="7" w:tplc="EBA22D04" w:tentative="1">
      <w:start w:val="1"/>
      <w:numFmt w:val="bullet"/>
      <w:lvlText w:val=""/>
      <w:lvlJc w:val="left"/>
      <w:pPr>
        <w:tabs>
          <w:tab w:val="num" w:pos="5760"/>
        </w:tabs>
        <w:ind w:left="5760" w:hanging="360"/>
      </w:pPr>
      <w:rPr>
        <w:rFonts w:ascii="Wingdings" w:hAnsi="Wingdings" w:hint="default"/>
      </w:rPr>
    </w:lvl>
    <w:lvl w:ilvl="8" w:tplc="4CA6E240" w:tentative="1">
      <w:start w:val="1"/>
      <w:numFmt w:val="bullet"/>
      <w:lvlText w:val=""/>
      <w:lvlJc w:val="left"/>
      <w:pPr>
        <w:tabs>
          <w:tab w:val="num" w:pos="6480"/>
        </w:tabs>
        <w:ind w:left="6480" w:hanging="360"/>
      </w:pPr>
      <w:rPr>
        <w:rFonts w:ascii="Wingdings" w:hAnsi="Wingdings" w:hint="default"/>
      </w:rPr>
    </w:lvl>
  </w:abstractNum>
  <w:abstractNum w:abstractNumId="14">
    <w:nsid w:val="76087180"/>
    <w:multiLevelType w:val="hybridMultilevel"/>
    <w:tmpl w:val="EF80A924"/>
    <w:lvl w:ilvl="0" w:tplc="6E3A2A08">
      <w:start w:val="1"/>
      <w:numFmt w:val="decimal"/>
      <w:lvlText w:val="%1."/>
      <w:lvlJc w:val="left"/>
      <w:pPr>
        <w:ind w:left="720" w:hanging="360"/>
      </w:pPr>
      <w:rPr>
        <w:rFonts w:eastAsia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1"/>
  </w:num>
  <w:num w:numId="5">
    <w:abstractNumId w:val="1"/>
  </w:num>
  <w:num w:numId="6">
    <w:abstractNumId w:val="2"/>
  </w:num>
  <w:num w:numId="7">
    <w:abstractNumId w:val="3"/>
  </w:num>
  <w:num w:numId="8">
    <w:abstractNumId w:val="8"/>
  </w:num>
  <w:num w:numId="9">
    <w:abstractNumId w:val="12"/>
  </w:num>
  <w:num w:numId="10">
    <w:abstractNumId w:val="0"/>
  </w:num>
  <w:num w:numId="11">
    <w:abstractNumId w:val="5"/>
  </w:num>
  <w:num w:numId="12">
    <w:abstractNumId w:val="7"/>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EC"/>
    <w:rsid w:val="009E3A79"/>
    <w:rsid w:val="00F521EC"/>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FE035A-5205-4DD6-A4B9-3AA3B6E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EC"/>
    <w:pPr>
      <w:spacing w:after="200" w:line="276"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F521EC"/>
    <w:pPr>
      <w:keepNext/>
      <w:keepLines/>
      <w:spacing w:before="240" w:after="0" w:line="360" w:lineRule="auto"/>
      <w:ind w:hanging="720"/>
      <w:outlineLvl w:val="0"/>
    </w:pPr>
    <w:rPr>
      <w:rFonts w:ascii="Cambria" w:hAnsi="Cambria"/>
      <w:color w:val="365F90"/>
      <w:sz w:val="32"/>
      <w:szCs w:val="32"/>
    </w:rPr>
  </w:style>
  <w:style w:type="paragraph" w:styleId="Heading2">
    <w:name w:val="heading 2"/>
    <w:basedOn w:val="Normal"/>
    <w:next w:val="Normal"/>
    <w:link w:val="Heading2Char"/>
    <w:uiPriority w:val="9"/>
    <w:unhideWhenUsed/>
    <w:qFormat/>
    <w:rsid w:val="00F521EC"/>
    <w:pPr>
      <w:keepNext/>
      <w:keepLines/>
      <w:spacing w:before="40" w:after="0" w:line="360" w:lineRule="auto"/>
      <w:ind w:hanging="720"/>
      <w:outlineLvl w:val="1"/>
    </w:pPr>
    <w:rPr>
      <w:rFonts w:ascii="Cambria" w:hAnsi="Cambria"/>
      <w:color w:val="365F90"/>
      <w:sz w:val="26"/>
      <w:szCs w:val="26"/>
    </w:rPr>
  </w:style>
  <w:style w:type="paragraph" w:styleId="Heading3">
    <w:name w:val="heading 3"/>
    <w:basedOn w:val="Normal"/>
    <w:next w:val="Normal"/>
    <w:link w:val="Heading3Char"/>
    <w:uiPriority w:val="9"/>
    <w:unhideWhenUsed/>
    <w:qFormat/>
    <w:rsid w:val="00F521EC"/>
    <w:pPr>
      <w:keepNext/>
      <w:keepLines/>
      <w:spacing w:before="40" w:after="0" w:line="360" w:lineRule="auto"/>
      <w:ind w:hanging="720"/>
      <w:outlineLvl w:val="2"/>
    </w:pPr>
    <w:rPr>
      <w:rFonts w:ascii="Cambria" w:hAnsi="Cambria"/>
      <w:color w:val="233E5F"/>
      <w:sz w:val="24"/>
      <w:szCs w:val="24"/>
    </w:rPr>
  </w:style>
  <w:style w:type="paragraph" w:styleId="Heading4">
    <w:name w:val="heading 4"/>
    <w:basedOn w:val="Normal"/>
    <w:next w:val="Normal"/>
    <w:link w:val="Heading4Char"/>
    <w:uiPriority w:val="9"/>
    <w:unhideWhenUsed/>
    <w:qFormat/>
    <w:rsid w:val="00F521EC"/>
    <w:pPr>
      <w:keepNext/>
      <w:keepLines/>
      <w:spacing w:before="200" w:after="0" w:line="360" w:lineRule="auto"/>
      <w:ind w:hanging="72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1EC"/>
    <w:rPr>
      <w:rFonts w:ascii="Cambria" w:eastAsia="Calibri" w:hAnsi="Cambria" w:cs="Times New Roman"/>
      <w:color w:val="365F90"/>
      <w:sz w:val="32"/>
      <w:szCs w:val="32"/>
    </w:rPr>
  </w:style>
  <w:style w:type="character" w:customStyle="1" w:styleId="Heading2Char">
    <w:name w:val="Heading 2 Char"/>
    <w:basedOn w:val="DefaultParagraphFont"/>
    <w:link w:val="Heading2"/>
    <w:uiPriority w:val="9"/>
    <w:rsid w:val="00F521EC"/>
    <w:rPr>
      <w:rFonts w:ascii="Cambria" w:eastAsia="Calibri" w:hAnsi="Cambria" w:cs="Times New Roman"/>
      <w:color w:val="365F90"/>
      <w:sz w:val="26"/>
      <w:szCs w:val="26"/>
    </w:rPr>
  </w:style>
  <w:style w:type="character" w:customStyle="1" w:styleId="Heading3Char">
    <w:name w:val="Heading 3 Char"/>
    <w:basedOn w:val="DefaultParagraphFont"/>
    <w:link w:val="Heading3"/>
    <w:uiPriority w:val="9"/>
    <w:rsid w:val="00F521EC"/>
    <w:rPr>
      <w:rFonts w:ascii="Cambria" w:eastAsia="Calibri" w:hAnsi="Cambria" w:cs="Times New Roman"/>
      <w:color w:val="233E5F"/>
      <w:sz w:val="24"/>
      <w:szCs w:val="24"/>
    </w:rPr>
  </w:style>
  <w:style w:type="character" w:customStyle="1" w:styleId="Heading4Char">
    <w:name w:val="Heading 4 Char"/>
    <w:basedOn w:val="DefaultParagraphFont"/>
    <w:link w:val="Heading4"/>
    <w:uiPriority w:val="9"/>
    <w:rsid w:val="00F521EC"/>
    <w:rPr>
      <w:rFonts w:ascii="Cambria" w:eastAsia="Calibri" w:hAnsi="Cambria" w:cs="Times New Roman"/>
      <w:b/>
      <w:bCs/>
      <w:i/>
      <w:iCs/>
      <w:color w:val="4F81BD"/>
    </w:rPr>
  </w:style>
  <w:style w:type="paragraph" w:styleId="BalloonText">
    <w:name w:val="Balloon Text"/>
    <w:basedOn w:val="Normal"/>
    <w:link w:val="BalloonTextChar"/>
    <w:uiPriority w:val="99"/>
    <w:semiHidden/>
    <w:unhideWhenUsed/>
    <w:rsid w:val="00F521EC"/>
    <w:pPr>
      <w:spacing w:after="0" w:line="240" w:lineRule="auto"/>
      <w:ind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EC"/>
    <w:rPr>
      <w:rFonts w:ascii="Tahoma" w:eastAsia="Calibri" w:hAnsi="Tahoma" w:cs="Tahoma"/>
      <w:sz w:val="16"/>
      <w:szCs w:val="16"/>
    </w:rPr>
  </w:style>
  <w:style w:type="paragraph" w:styleId="BodyText">
    <w:name w:val="Body Text"/>
    <w:basedOn w:val="Default"/>
    <w:next w:val="Default"/>
    <w:link w:val="BodyTextChar1"/>
    <w:uiPriority w:val="99"/>
    <w:rsid w:val="00F521EC"/>
    <w:rPr>
      <w:color w:val="auto"/>
    </w:rPr>
  </w:style>
  <w:style w:type="character" w:customStyle="1" w:styleId="BodyTextChar">
    <w:name w:val="Body Text Char"/>
    <w:basedOn w:val="DefaultParagraphFont"/>
    <w:uiPriority w:val="99"/>
    <w:semiHidden/>
    <w:rsid w:val="00F521EC"/>
    <w:rPr>
      <w:rFonts w:ascii="Calibri" w:eastAsia="Calibri" w:hAnsi="Calibri" w:cs="Times New Roman"/>
    </w:rPr>
  </w:style>
  <w:style w:type="paragraph" w:customStyle="1" w:styleId="Default">
    <w:name w:val="Default"/>
    <w:rsid w:val="00F521EC"/>
    <w:pPr>
      <w:autoSpaceDE w:val="0"/>
      <w:autoSpaceDN w:val="0"/>
      <w:adjustRightInd w:val="0"/>
      <w:spacing w:after="200" w:line="276" w:lineRule="auto"/>
      <w:ind w:hanging="720"/>
      <w:jc w:val="both"/>
    </w:pPr>
    <w:rPr>
      <w:rFonts w:ascii="Times New Roman" w:eastAsia="SimSun" w:hAnsi="Times New Roman" w:cs="Times New Roman"/>
      <w:color w:val="000000"/>
      <w:sz w:val="24"/>
      <w:szCs w:val="24"/>
      <w:lang w:eastAsia="zh-CN"/>
    </w:rPr>
  </w:style>
  <w:style w:type="character" w:customStyle="1" w:styleId="BodyTextChar1">
    <w:name w:val="Body Text Char1"/>
    <w:basedOn w:val="DefaultParagraphFont"/>
    <w:link w:val="BodyText"/>
    <w:uiPriority w:val="99"/>
    <w:rsid w:val="00F521EC"/>
    <w:rPr>
      <w:rFonts w:ascii="Times New Roman" w:eastAsia="SimSun" w:hAnsi="Times New Roman" w:cs="Times New Roman"/>
      <w:sz w:val="24"/>
      <w:szCs w:val="24"/>
      <w:lang w:eastAsia="zh-CN"/>
    </w:rPr>
  </w:style>
  <w:style w:type="paragraph" w:styleId="Caption">
    <w:name w:val="caption"/>
    <w:basedOn w:val="Normal"/>
    <w:next w:val="Normal"/>
    <w:uiPriority w:val="35"/>
    <w:unhideWhenUsed/>
    <w:qFormat/>
    <w:rsid w:val="00F521EC"/>
    <w:pPr>
      <w:spacing w:line="240" w:lineRule="auto"/>
      <w:ind w:hanging="720"/>
    </w:pPr>
    <w:rPr>
      <w:b/>
      <w:bCs/>
      <w:color w:val="4F81BD"/>
      <w:sz w:val="18"/>
      <w:szCs w:val="18"/>
    </w:rPr>
  </w:style>
  <w:style w:type="paragraph" w:styleId="CommentText">
    <w:name w:val="annotation text"/>
    <w:basedOn w:val="Normal"/>
    <w:link w:val="CommentTextChar"/>
    <w:uiPriority w:val="99"/>
    <w:unhideWhenUsed/>
    <w:rsid w:val="00F521EC"/>
    <w:pPr>
      <w:spacing w:line="240" w:lineRule="auto"/>
      <w:ind w:hanging="720"/>
    </w:pPr>
    <w:rPr>
      <w:sz w:val="20"/>
      <w:szCs w:val="20"/>
    </w:rPr>
  </w:style>
  <w:style w:type="character" w:customStyle="1" w:styleId="CommentTextChar">
    <w:name w:val="Comment Text Char"/>
    <w:basedOn w:val="DefaultParagraphFont"/>
    <w:link w:val="CommentText"/>
    <w:uiPriority w:val="99"/>
    <w:rsid w:val="00F521EC"/>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21E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21EC"/>
    <w:rPr>
      <w:b/>
      <w:bCs/>
    </w:rPr>
  </w:style>
  <w:style w:type="character" w:customStyle="1" w:styleId="CommentSubjectChar1">
    <w:name w:val="Comment Subject Char1"/>
    <w:basedOn w:val="CommentTextChar"/>
    <w:uiPriority w:val="99"/>
    <w:semiHidden/>
    <w:rsid w:val="00F521EC"/>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F521EC"/>
    <w:rPr>
      <w:rFonts w:ascii="Tahoma" w:eastAsia="Calibri" w:hAnsi="Tahoma" w:cs="Tahoma"/>
      <w:sz w:val="16"/>
      <w:szCs w:val="16"/>
    </w:rPr>
  </w:style>
  <w:style w:type="paragraph" w:styleId="DocumentMap">
    <w:name w:val="Document Map"/>
    <w:basedOn w:val="Normal"/>
    <w:link w:val="DocumentMapChar"/>
    <w:uiPriority w:val="99"/>
    <w:semiHidden/>
    <w:unhideWhenUsed/>
    <w:rsid w:val="00F521EC"/>
    <w:pPr>
      <w:spacing w:after="0" w:line="240" w:lineRule="auto"/>
      <w:ind w:hanging="720"/>
    </w:pPr>
    <w:rPr>
      <w:rFonts w:ascii="Tahoma" w:hAnsi="Tahoma" w:cs="Tahoma"/>
      <w:sz w:val="16"/>
      <w:szCs w:val="16"/>
    </w:rPr>
  </w:style>
  <w:style w:type="character" w:customStyle="1" w:styleId="DocumentMapChar1">
    <w:name w:val="Document Map Char1"/>
    <w:basedOn w:val="DefaultParagraphFont"/>
    <w:uiPriority w:val="99"/>
    <w:semiHidden/>
    <w:rsid w:val="00F521EC"/>
    <w:rPr>
      <w:rFonts w:ascii="Segoe UI" w:eastAsia="Calibri" w:hAnsi="Segoe UI" w:cs="Segoe UI"/>
      <w:sz w:val="16"/>
      <w:szCs w:val="16"/>
    </w:rPr>
  </w:style>
  <w:style w:type="paragraph" w:styleId="Footer">
    <w:name w:val="footer"/>
    <w:basedOn w:val="Normal"/>
    <w:link w:val="FooterChar"/>
    <w:uiPriority w:val="99"/>
    <w:unhideWhenUsed/>
    <w:rsid w:val="00F521EC"/>
    <w:pPr>
      <w:tabs>
        <w:tab w:val="center" w:pos="4680"/>
        <w:tab w:val="right" w:pos="9360"/>
      </w:tabs>
      <w:spacing w:after="0" w:line="240" w:lineRule="auto"/>
      <w:ind w:hanging="720"/>
    </w:pPr>
  </w:style>
  <w:style w:type="character" w:customStyle="1" w:styleId="FooterChar">
    <w:name w:val="Footer Char"/>
    <w:basedOn w:val="DefaultParagraphFont"/>
    <w:link w:val="Footer"/>
    <w:uiPriority w:val="99"/>
    <w:rsid w:val="00F521E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F521E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F521EC"/>
    <w:pPr>
      <w:spacing w:after="0" w:line="240" w:lineRule="auto"/>
      <w:ind w:hanging="720"/>
    </w:pPr>
    <w:rPr>
      <w:sz w:val="20"/>
      <w:szCs w:val="20"/>
    </w:rPr>
  </w:style>
  <w:style w:type="character" w:customStyle="1" w:styleId="FootnoteTextChar1">
    <w:name w:val="Footnote Text Char1"/>
    <w:basedOn w:val="DefaultParagraphFont"/>
    <w:uiPriority w:val="99"/>
    <w:semiHidden/>
    <w:rsid w:val="00F521EC"/>
    <w:rPr>
      <w:rFonts w:ascii="Calibri" w:eastAsia="Calibri" w:hAnsi="Calibri" w:cs="Times New Roman"/>
      <w:sz w:val="20"/>
      <w:szCs w:val="20"/>
    </w:rPr>
  </w:style>
  <w:style w:type="paragraph" w:styleId="Header">
    <w:name w:val="header"/>
    <w:basedOn w:val="Normal"/>
    <w:link w:val="HeaderChar"/>
    <w:uiPriority w:val="99"/>
    <w:unhideWhenUsed/>
    <w:rsid w:val="00F521EC"/>
    <w:pPr>
      <w:tabs>
        <w:tab w:val="center" w:pos="4680"/>
        <w:tab w:val="right" w:pos="9360"/>
      </w:tabs>
      <w:spacing w:after="0" w:line="240" w:lineRule="auto"/>
      <w:ind w:hanging="720"/>
    </w:pPr>
  </w:style>
  <w:style w:type="character" w:customStyle="1" w:styleId="HeaderChar">
    <w:name w:val="Header Char"/>
    <w:basedOn w:val="DefaultParagraphFont"/>
    <w:link w:val="Header"/>
    <w:uiPriority w:val="99"/>
    <w:rsid w:val="00F521EC"/>
    <w:rPr>
      <w:rFonts w:ascii="Calibri" w:eastAsia="Calibri" w:hAnsi="Calibri" w:cs="Times New Roman"/>
    </w:rPr>
  </w:style>
  <w:style w:type="paragraph" w:styleId="TableofFigures">
    <w:name w:val="table of figures"/>
    <w:basedOn w:val="Normal"/>
    <w:next w:val="Normal"/>
    <w:uiPriority w:val="99"/>
    <w:unhideWhenUsed/>
    <w:rsid w:val="00F521EC"/>
    <w:pPr>
      <w:spacing w:after="0" w:line="360" w:lineRule="auto"/>
      <w:ind w:hanging="720"/>
    </w:pPr>
  </w:style>
  <w:style w:type="paragraph" w:styleId="TOC1">
    <w:name w:val="toc 1"/>
    <w:basedOn w:val="Normal"/>
    <w:next w:val="Normal"/>
    <w:uiPriority w:val="39"/>
    <w:unhideWhenUsed/>
    <w:qFormat/>
    <w:rsid w:val="00F521EC"/>
    <w:pPr>
      <w:tabs>
        <w:tab w:val="left" w:pos="2430"/>
        <w:tab w:val="right" w:pos="9749"/>
      </w:tabs>
      <w:spacing w:after="100" w:line="360" w:lineRule="auto"/>
      <w:ind w:hanging="720"/>
    </w:pPr>
    <w:rPr>
      <w:rFonts w:ascii="Times New Roman" w:hAnsi="Times New Roman"/>
      <w:b/>
      <w:bCs/>
      <w:sz w:val="28"/>
    </w:rPr>
  </w:style>
  <w:style w:type="paragraph" w:styleId="TOC2">
    <w:name w:val="toc 2"/>
    <w:basedOn w:val="Normal"/>
    <w:next w:val="Normal"/>
    <w:uiPriority w:val="39"/>
    <w:unhideWhenUsed/>
    <w:qFormat/>
    <w:rsid w:val="00F521EC"/>
    <w:pPr>
      <w:tabs>
        <w:tab w:val="right" w:pos="9111"/>
      </w:tabs>
      <w:spacing w:after="100" w:line="360" w:lineRule="auto"/>
      <w:ind w:left="220" w:hanging="720"/>
    </w:pPr>
    <w:rPr>
      <w:rFonts w:ascii="Times New Roman" w:hAnsi="Times New Roman"/>
      <w:b/>
      <w:sz w:val="28"/>
      <w:szCs w:val="24"/>
    </w:rPr>
  </w:style>
  <w:style w:type="paragraph" w:styleId="TOC3">
    <w:name w:val="toc 3"/>
    <w:basedOn w:val="Normal"/>
    <w:next w:val="Normal"/>
    <w:uiPriority w:val="39"/>
    <w:unhideWhenUsed/>
    <w:qFormat/>
    <w:rsid w:val="00F521EC"/>
    <w:pPr>
      <w:tabs>
        <w:tab w:val="right" w:pos="9111"/>
      </w:tabs>
      <w:spacing w:after="100" w:line="360" w:lineRule="auto"/>
      <w:ind w:left="440" w:hanging="720"/>
    </w:pPr>
    <w:rPr>
      <w:rFonts w:ascii="Times New Roman" w:hAnsi="Times New Roman"/>
      <w:b/>
      <w:bCs/>
      <w:sz w:val="24"/>
      <w:szCs w:val="24"/>
    </w:rPr>
  </w:style>
  <w:style w:type="character" w:styleId="Hyperlink">
    <w:name w:val="Hyperlink"/>
    <w:basedOn w:val="DefaultParagraphFont"/>
    <w:uiPriority w:val="99"/>
    <w:unhideWhenUsed/>
    <w:rsid w:val="00F521EC"/>
    <w:rPr>
      <w:color w:val="0000FF"/>
      <w:u w:val="single"/>
    </w:rPr>
  </w:style>
  <w:style w:type="character" w:styleId="Strong">
    <w:name w:val="Strong"/>
    <w:basedOn w:val="DefaultParagraphFont"/>
    <w:uiPriority w:val="22"/>
    <w:qFormat/>
    <w:rsid w:val="00F521EC"/>
    <w:rPr>
      <w:b/>
      <w:bCs/>
    </w:rPr>
  </w:style>
  <w:style w:type="paragraph" w:customStyle="1" w:styleId="NoSpacing1">
    <w:name w:val="No Spacing1"/>
    <w:uiPriority w:val="1"/>
    <w:qFormat/>
    <w:rsid w:val="00F521EC"/>
    <w:pPr>
      <w:spacing w:after="200" w:line="276" w:lineRule="auto"/>
      <w:ind w:hanging="720"/>
      <w:jc w:val="both"/>
    </w:pPr>
    <w:rPr>
      <w:rFonts w:ascii="Calibri" w:eastAsia="Calibri" w:hAnsi="Calibri" w:cs="Times New Roman"/>
    </w:rPr>
  </w:style>
  <w:style w:type="paragraph" w:customStyle="1" w:styleId="ListParagraph1">
    <w:name w:val="List Paragraph1"/>
    <w:basedOn w:val="Normal"/>
    <w:uiPriority w:val="34"/>
    <w:qFormat/>
    <w:rsid w:val="00F521EC"/>
    <w:pPr>
      <w:spacing w:line="360" w:lineRule="auto"/>
      <w:ind w:left="720" w:hanging="720"/>
      <w:contextualSpacing/>
    </w:pPr>
  </w:style>
  <w:style w:type="paragraph" w:customStyle="1" w:styleId="TOCHeading1">
    <w:name w:val="TOC Heading1"/>
    <w:basedOn w:val="Heading1"/>
    <w:next w:val="Normal"/>
    <w:uiPriority w:val="39"/>
    <w:unhideWhenUsed/>
    <w:qFormat/>
    <w:rsid w:val="00F521EC"/>
    <w:pPr>
      <w:spacing w:before="480"/>
      <w:outlineLvl w:val="9"/>
    </w:pPr>
    <w:rPr>
      <w:b/>
      <w:bCs/>
      <w:sz w:val="28"/>
      <w:szCs w:val="28"/>
    </w:rPr>
  </w:style>
  <w:style w:type="paragraph" w:customStyle="1" w:styleId="ListParagraph2">
    <w:name w:val="List Paragraph2"/>
    <w:basedOn w:val="Normal"/>
    <w:uiPriority w:val="34"/>
    <w:qFormat/>
    <w:rsid w:val="00F521EC"/>
    <w:pPr>
      <w:spacing w:line="360" w:lineRule="auto"/>
      <w:ind w:left="720" w:hanging="720"/>
      <w:contextualSpacing/>
    </w:pPr>
  </w:style>
  <w:style w:type="paragraph" w:customStyle="1" w:styleId="NoSpacing2">
    <w:name w:val="No Spacing2"/>
    <w:uiPriority w:val="1"/>
    <w:qFormat/>
    <w:rsid w:val="00F521EC"/>
    <w:pPr>
      <w:spacing w:after="200" w:line="276" w:lineRule="auto"/>
      <w:jc w:val="both"/>
    </w:pPr>
    <w:rPr>
      <w:rFonts w:ascii="Calibri" w:eastAsia="Times New Roman" w:hAnsi="Calibri" w:cs="Times New Roman"/>
    </w:rPr>
  </w:style>
  <w:style w:type="character" w:customStyle="1" w:styleId="apple-converted-space">
    <w:name w:val="apple-converted-space"/>
    <w:basedOn w:val="DefaultParagraphFont"/>
    <w:rsid w:val="00F521EC"/>
  </w:style>
  <w:style w:type="paragraph" w:styleId="ListParagraph">
    <w:name w:val="List Paragraph"/>
    <w:basedOn w:val="Normal"/>
    <w:uiPriority w:val="34"/>
    <w:qFormat/>
    <w:rsid w:val="00F5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emma41@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w.tud@gmail.com" TargetMode="External"/><Relationship Id="rId11" Type="http://schemas.openxmlformats.org/officeDocument/2006/relationships/hyperlink" Target="http://www.wfp.org/odan/senac" TargetMode="External"/><Relationship Id="rId5" Type="http://schemas.openxmlformats.org/officeDocument/2006/relationships/hyperlink" Target="mailto:dessuyusuf@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5753</Words>
  <Characters>32663</Characters>
  <Application>Microsoft Office Word</Application>
  <DocSecurity>0</DocSecurity>
  <Lines>628</Lines>
  <Paragraphs>263</Paragraphs>
  <ScaleCrop>false</ScaleCrop>
  <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2023-11-22T11:57:00Z</dcterms:created>
  <dcterms:modified xsi:type="dcterms:W3CDTF">2023-11-22T12:00:00Z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e883cc44-efae-4f0c-b8de-ea7dab52ba52</vt:lpwstr>
  </property>
</Properties>
</file>